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870"/>
        <w:tblW w:w="0" w:type="auto"/>
        <w:tblLook w:val="04A0" w:firstRow="1" w:lastRow="0" w:firstColumn="1" w:lastColumn="0" w:noHBand="0" w:noVBand="1"/>
      </w:tblPr>
      <w:tblGrid>
        <w:gridCol w:w="2198"/>
        <w:gridCol w:w="2198"/>
        <w:gridCol w:w="2198"/>
        <w:gridCol w:w="2198"/>
        <w:gridCol w:w="2198"/>
        <w:gridCol w:w="2199"/>
        <w:gridCol w:w="2199"/>
      </w:tblGrid>
      <w:tr w:rsidR="00DD4A13" w:rsidRPr="00C63757" w14:paraId="419EA872" w14:textId="77777777" w:rsidTr="00532B85">
        <w:tc>
          <w:tcPr>
            <w:tcW w:w="2198" w:type="dxa"/>
          </w:tcPr>
          <w:p w14:paraId="3A6F1CC6" w14:textId="791D46C0" w:rsidR="00DD4A13" w:rsidRPr="00C63757" w:rsidRDefault="00DD4A13" w:rsidP="00DD4A13">
            <w:pPr>
              <w:jc w:val="center"/>
              <w:rPr>
                <w:rFonts w:ascii="SassoonPrimaryInfant" w:hAnsi="SassoonPrimaryInfant"/>
              </w:rPr>
            </w:pPr>
            <w:r>
              <w:rPr>
                <w:rFonts w:ascii="SassoonPrimaryInfant" w:hAnsi="SassoonPrimaryInfant"/>
              </w:rPr>
              <w:t>Functional English Skills</w:t>
            </w:r>
          </w:p>
        </w:tc>
        <w:tc>
          <w:tcPr>
            <w:tcW w:w="13190" w:type="dxa"/>
            <w:gridSpan w:val="6"/>
          </w:tcPr>
          <w:p w14:paraId="74321D65" w14:textId="3EE1FE03" w:rsidR="00C7169D" w:rsidRPr="00C63757" w:rsidRDefault="007A58DA" w:rsidP="003572E4">
            <w:pPr>
              <w:rPr>
                <w:rFonts w:ascii="SassoonPrimaryInfant" w:hAnsi="SassoonPrimaryInfant"/>
              </w:rPr>
            </w:pPr>
            <w:r>
              <w:rPr>
                <w:rFonts w:ascii="SassoonPrimaryInfant" w:hAnsi="SassoonPrimaryInfant"/>
              </w:rPr>
              <w:t xml:space="preserve">The Persons Functional skills Qualification at </w:t>
            </w:r>
            <w:r w:rsidR="00C7169D">
              <w:rPr>
                <w:rFonts w:ascii="SassoonPrimaryInfant" w:hAnsi="SassoonPrimaryInfant"/>
              </w:rPr>
              <w:t>E</w:t>
            </w:r>
            <w:r>
              <w:rPr>
                <w:rFonts w:ascii="SassoonPrimaryInfant" w:hAnsi="SassoonPrimaryInfant"/>
              </w:rPr>
              <w:t xml:space="preserve">ntry </w:t>
            </w:r>
            <w:r w:rsidR="00C7169D">
              <w:rPr>
                <w:rFonts w:ascii="SassoonPrimaryInfant" w:hAnsi="SassoonPrimaryInfant"/>
              </w:rPr>
              <w:t>L</w:t>
            </w:r>
            <w:r>
              <w:rPr>
                <w:rFonts w:ascii="SassoonPrimaryInfant" w:hAnsi="SassoonPrimaryInfant"/>
              </w:rPr>
              <w:t xml:space="preserve">evel 1 has three key components: </w:t>
            </w:r>
            <w:r w:rsidR="00C7169D" w:rsidRPr="00C7169D">
              <w:rPr>
                <w:rFonts w:ascii="SassoonPrimaryInfant" w:hAnsi="SassoonPrimaryInfant"/>
              </w:rPr>
              <w:t>Speaking, Listening and Communicating assessment</w:t>
            </w:r>
            <w:r>
              <w:rPr>
                <w:rFonts w:ascii="SassoonPrimaryInfant" w:hAnsi="SassoonPrimaryInfant"/>
              </w:rPr>
              <w:t>,</w:t>
            </w:r>
            <w:r w:rsidR="00C7169D" w:rsidRPr="00C7169D">
              <w:rPr>
                <w:rFonts w:ascii="SassoonPrimaryInfant" w:hAnsi="SassoonPrimaryInfant"/>
              </w:rPr>
              <w:t xml:space="preserve"> Reading assessment</w:t>
            </w:r>
            <w:r>
              <w:rPr>
                <w:rFonts w:ascii="SassoonPrimaryInfant" w:hAnsi="SassoonPrimaryInfant"/>
              </w:rPr>
              <w:t xml:space="preserve"> and </w:t>
            </w:r>
            <w:r w:rsidR="00C7169D" w:rsidRPr="00C7169D">
              <w:rPr>
                <w:rFonts w:ascii="SassoonPrimaryInfant" w:hAnsi="SassoonPrimaryInfant"/>
              </w:rPr>
              <w:t>a Writing assessment.</w:t>
            </w:r>
            <w:r>
              <w:rPr>
                <w:rFonts w:ascii="SassoonPrimaryInfant" w:hAnsi="SassoonPrimaryInfant"/>
              </w:rPr>
              <w:t xml:space="preserve"> </w:t>
            </w:r>
            <w:r w:rsidR="003572E4">
              <w:rPr>
                <w:rFonts w:ascii="SassoonPrimaryInfant" w:hAnsi="SassoonPrimaryInfant"/>
              </w:rPr>
              <w:t xml:space="preserve">Entry Level 1 content S&amp;L: </w:t>
            </w:r>
            <w:r w:rsidR="003572E4" w:rsidRPr="003572E4">
              <w:rPr>
                <w:rFonts w:ascii="SassoonPrimaryInfant" w:hAnsi="SassoonPrimaryInfant"/>
              </w:rPr>
              <w:t>Say the names of the letters of the alphabet</w:t>
            </w:r>
            <w:r w:rsidR="003572E4">
              <w:rPr>
                <w:rFonts w:ascii="SassoonPrimaryInfant" w:hAnsi="SassoonPrimaryInfant"/>
              </w:rPr>
              <w:t xml:space="preserve">, </w:t>
            </w:r>
            <w:r w:rsidR="003572E4" w:rsidRPr="003572E4">
              <w:rPr>
                <w:rFonts w:ascii="SassoonPrimaryInfant" w:hAnsi="SassoonPrimaryInfant"/>
              </w:rPr>
              <w:t>Identify and extract the main information from short statements and explanations</w:t>
            </w:r>
            <w:r w:rsidR="003572E4">
              <w:rPr>
                <w:rFonts w:ascii="SassoonPrimaryInfant" w:hAnsi="SassoonPrimaryInfant"/>
              </w:rPr>
              <w:t xml:space="preserve">, </w:t>
            </w:r>
            <w:r w:rsidR="003572E4" w:rsidRPr="003572E4">
              <w:rPr>
                <w:rFonts w:ascii="SassoonPrimaryInfant" w:hAnsi="SassoonPrimaryInfant"/>
              </w:rPr>
              <w:t>Follow single-step instructions, asking for them to be repeated if necessary</w:t>
            </w:r>
            <w:r w:rsidR="003572E4">
              <w:rPr>
                <w:rFonts w:ascii="SassoonPrimaryInfant" w:hAnsi="SassoonPrimaryInfant"/>
              </w:rPr>
              <w:t xml:space="preserve">, </w:t>
            </w:r>
            <w:r w:rsidR="003572E4" w:rsidRPr="003572E4">
              <w:rPr>
                <w:rFonts w:ascii="SassoonPrimaryInfant" w:hAnsi="SassoonPrimaryInfant"/>
              </w:rPr>
              <w:t>Make requests and ask straightforward questions using appropriate terms and registers</w:t>
            </w:r>
            <w:r w:rsidR="003572E4">
              <w:rPr>
                <w:rFonts w:ascii="SassoonPrimaryInfant" w:hAnsi="SassoonPrimaryInfant"/>
              </w:rPr>
              <w:t xml:space="preserve">, </w:t>
            </w:r>
            <w:r w:rsidR="003572E4" w:rsidRPr="003572E4">
              <w:rPr>
                <w:rFonts w:ascii="SassoonPrimaryInfant" w:hAnsi="SassoonPrimaryInfant"/>
              </w:rPr>
              <w:t>Respond to questions about specific information</w:t>
            </w:r>
            <w:r w:rsidR="003572E4">
              <w:rPr>
                <w:rFonts w:ascii="SassoonPrimaryInfant" w:hAnsi="SassoonPrimaryInfant"/>
              </w:rPr>
              <w:t xml:space="preserve">, </w:t>
            </w:r>
            <w:r w:rsidR="003572E4" w:rsidRPr="003572E4">
              <w:rPr>
                <w:rFonts w:ascii="SassoonPrimaryInfant" w:hAnsi="SassoonPrimaryInfant"/>
              </w:rPr>
              <w:t>Make clear</w:t>
            </w:r>
            <w:r w:rsidR="003572E4">
              <w:rPr>
                <w:rFonts w:ascii="SassoonPrimaryInfant" w:hAnsi="SassoonPrimaryInfant"/>
              </w:rPr>
              <w:t xml:space="preserve"> </w:t>
            </w:r>
            <w:r w:rsidR="003572E4" w:rsidRPr="003572E4">
              <w:rPr>
                <w:rFonts w:ascii="SassoonPrimaryInfant" w:hAnsi="SassoonPrimaryInfant"/>
              </w:rPr>
              <w:t>statements about basic information and communicate feelings and opinions on straightforward topics</w:t>
            </w:r>
            <w:r w:rsidR="003572E4">
              <w:rPr>
                <w:rFonts w:ascii="SassoonPrimaryInfant" w:hAnsi="SassoonPrimaryInfant"/>
              </w:rPr>
              <w:t xml:space="preserve">, </w:t>
            </w:r>
            <w:r w:rsidR="003572E4" w:rsidRPr="003572E4">
              <w:rPr>
                <w:rFonts w:ascii="SassoonPrimaryInfant" w:hAnsi="SassoonPrimaryInfant"/>
              </w:rPr>
              <w:t>Understand and participate in simple discussions or exchanges with another person about a straightforward topic</w:t>
            </w:r>
            <w:r w:rsidR="003572E4">
              <w:rPr>
                <w:rFonts w:ascii="SassoonPrimaryInfant" w:hAnsi="SassoonPrimaryInfant"/>
              </w:rPr>
              <w:t xml:space="preserve">. Reading: </w:t>
            </w:r>
            <w:r w:rsidR="003572E4" w:rsidRPr="003572E4">
              <w:rPr>
                <w:rFonts w:ascii="SassoonPrimaryInfant" w:hAnsi="SassoonPrimaryInfant"/>
              </w:rPr>
              <w:t>Read correctly words designated for Entry Level 1</w:t>
            </w:r>
            <w:r w:rsidR="003572E4">
              <w:rPr>
                <w:rFonts w:ascii="SassoonPrimaryInfant" w:hAnsi="SassoonPrimaryInfant"/>
              </w:rPr>
              <w:t xml:space="preserve">, </w:t>
            </w:r>
            <w:r w:rsidR="003572E4" w:rsidRPr="003572E4">
              <w:rPr>
                <w:rFonts w:ascii="SassoonPrimaryInfant" w:hAnsi="SassoonPrimaryInfant"/>
              </w:rPr>
              <w:t>Read simple sentences containing one clause</w:t>
            </w:r>
            <w:r w:rsidR="003572E4">
              <w:rPr>
                <w:rFonts w:ascii="SassoonPrimaryInfant" w:hAnsi="SassoonPrimaryInfant"/>
              </w:rPr>
              <w:t xml:space="preserve">, </w:t>
            </w:r>
            <w:r w:rsidR="003572E4" w:rsidRPr="003572E4">
              <w:rPr>
                <w:rFonts w:ascii="SassoonPrimaryInfant" w:hAnsi="SassoonPrimaryInfant"/>
              </w:rPr>
              <w:t>Understand a short piece of text on a simple subject</w:t>
            </w:r>
            <w:r w:rsidR="003572E4">
              <w:rPr>
                <w:rFonts w:ascii="SassoonPrimaryInfant" w:hAnsi="SassoonPrimaryInfant"/>
              </w:rPr>
              <w:t xml:space="preserve">. Writing: </w:t>
            </w:r>
            <w:r w:rsidR="003572E4" w:rsidRPr="003572E4">
              <w:rPr>
                <w:rFonts w:ascii="SassoonPrimaryInfant" w:hAnsi="SassoonPrimaryInfant"/>
              </w:rPr>
              <w:t>Punctuate simple sentences with a capital letter and a full stop</w:t>
            </w:r>
            <w:r w:rsidR="003572E4">
              <w:rPr>
                <w:rFonts w:ascii="SassoonPrimaryInfant" w:hAnsi="SassoonPrimaryInfant"/>
              </w:rPr>
              <w:t xml:space="preserve">, </w:t>
            </w:r>
            <w:proofErr w:type="gramStart"/>
            <w:r w:rsidR="003572E4" w:rsidRPr="003572E4">
              <w:rPr>
                <w:rFonts w:ascii="SassoonPrimaryInfant" w:hAnsi="SassoonPrimaryInfant"/>
              </w:rPr>
              <w:t>Use</w:t>
            </w:r>
            <w:proofErr w:type="gramEnd"/>
            <w:r w:rsidR="003572E4" w:rsidRPr="003572E4">
              <w:rPr>
                <w:rFonts w:ascii="SassoonPrimaryInfant" w:hAnsi="SassoonPrimaryInfant"/>
              </w:rPr>
              <w:t xml:space="preserve"> a capital letter for the personal pronoun ‘I’ and the first letter of proper nouns</w:t>
            </w:r>
            <w:r w:rsidR="003572E4">
              <w:rPr>
                <w:rFonts w:ascii="SassoonPrimaryInfant" w:hAnsi="SassoonPrimaryInfant"/>
              </w:rPr>
              <w:t xml:space="preserve">, </w:t>
            </w:r>
            <w:r w:rsidR="003572E4" w:rsidRPr="003572E4">
              <w:rPr>
                <w:rFonts w:ascii="SassoonPrimaryInfant" w:hAnsi="SassoonPrimaryInfant"/>
              </w:rPr>
              <w:t>Use lower-case letters when there is no reason to use capital letters</w:t>
            </w:r>
            <w:r w:rsidR="003572E4">
              <w:rPr>
                <w:rFonts w:ascii="SassoonPrimaryInfant" w:hAnsi="SassoonPrimaryInfant"/>
              </w:rPr>
              <w:t xml:space="preserve">, </w:t>
            </w:r>
            <w:r w:rsidR="003572E4" w:rsidRPr="003572E4">
              <w:rPr>
                <w:rFonts w:ascii="SassoonPrimaryInfant" w:hAnsi="SassoonPrimaryInfant"/>
              </w:rPr>
              <w:t>Write the letters of the alphabet in sequence and in both upper and lower case</w:t>
            </w:r>
            <w:r w:rsidR="003572E4">
              <w:rPr>
                <w:rFonts w:ascii="SassoonPrimaryInfant" w:hAnsi="SassoonPrimaryInfant"/>
              </w:rPr>
              <w:t xml:space="preserve">, </w:t>
            </w:r>
            <w:r w:rsidR="003572E4" w:rsidRPr="003572E4">
              <w:rPr>
                <w:rFonts w:ascii="SassoonPrimaryInfant" w:hAnsi="SassoonPrimaryInfant"/>
              </w:rPr>
              <w:t>Spell correctly words designated for Entry Level</w:t>
            </w:r>
            <w:r w:rsidR="003572E4">
              <w:rPr>
                <w:rFonts w:ascii="SassoonPrimaryInfant" w:hAnsi="SassoonPrimaryInfant"/>
              </w:rPr>
              <w:t xml:space="preserve">, </w:t>
            </w:r>
            <w:r w:rsidR="003572E4" w:rsidRPr="003572E4">
              <w:rPr>
                <w:rFonts w:ascii="SassoonPrimaryInfant" w:hAnsi="SassoonPrimaryInfant"/>
              </w:rPr>
              <w:t>Communicate information in words, phrases and simple sentences</w:t>
            </w:r>
            <w:r w:rsidR="003572E4">
              <w:rPr>
                <w:rFonts w:ascii="SassoonPrimaryInfant" w:hAnsi="SassoonPrimaryInfant"/>
              </w:rPr>
              <w:t>.</w:t>
            </w:r>
          </w:p>
        </w:tc>
      </w:tr>
      <w:tr w:rsidR="00DD4A13" w:rsidRPr="00C63757" w14:paraId="3E26B40F" w14:textId="77777777" w:rsidTr="008E6036">
        <w:tc>
          <w:tcPr>
            <w:tcW w:w="2198" w:type="dxa"/>
          </w:tcPr>
          <w:p w14:paraId="2E279CC2" w14:textId="4B50E2E5" w:rsidR="00DD4A13" w:rsidRPr="00C63757" w:rsidRDefault="00DD4A13" w:rsidP="00AB38A9">
            <w:pPr>
              <w:jc w:val="center"/>
              <w:rPr>
                <w:rFonts w:ascii="SassoonPrimaryInfant" w:hAnsi="SassoonPrimaryInfant"/>
              </w:rPr>
            </w:pPr>
            <w:r>
              <w:rPr>
                <w:rFonts w:ascii="SassoonPrimaryInfant" w:hAnsi="SassoonPrimaryInfant"/>
              </w:rPr>
              <w:t xml:space="preserve">Functional Maths Skills </w:t>
            </w:r>
          </w:p>
        </w:tc>
        <w:tc>
          <w:tcPr>
            <w:tcW w:w="13190" w:type="dxa"/>
            <w:gridSpan w:val="6"/>
          </w:tcPr>
          <w:p w14:paraId="25335A94" w14:textId="4C4C8A36" w:rsidR="008E1D09" w:rsidRPr="00C63757" w:rsidRDefault="007A58DA" w:rsidP="003572E4">
            <w:pPr>
              <w:rPr>
                <w:rFonts w:ascii="SassoonPrimaryInfant" w:hAnsi="SassoonPrimaryInfant"/>
              </w:rPr>
            </w:pPr>
            <w:r w:rsidRPr="007A58DA">
              <w:rPr>
                <w:rFonts w:ascii="SassoonPrimaryInfant" w:hAnsi="SassoonPrimaryInfant"/>
              </w:rPr>
              <w:t>The Pearson Edexcel Functional Skills Qualification in Mathematics at Entry Level 1</w:t>
            </w:r>
            <w:r>
              <w:rPr>
                <w:rFonts w:ascii="SassoonPrimaryInfant" w:hAnsi="SassoonPrimaryInfant"/>
              </w:rPr>
              <w:t xml:space="preserve"> </w:t>
            </w:r>
            <w:r w:rsidRPr="007A58DA">
              <w:rPr>
                <w:rFonts w:ascii="SassoonPrimaryInfant" w:hAnsi="SassoonPrimaryInfant"/>
              </w:rPr>
              <w:t xml:space="preserve">consists of one externally-set, internally-marked and externally verified assessment. Each assessment comprises two sections – a non-calculator section </w:t>
            </w:r>
            <w:r>
              <w:rPr>
                <w:rFonts w:ascii="SassoonPrimaryInfant" w:hAnsi="SassoonPrimaryInfant"/>
              </w:rPr>
              <w:t xml:space="preserve">and a calculator section. </w:t>
            </w:r>
            <w:r w:rsidR="003572E4">
              <w:rPr>
                <w:rFonts w:ascii="SassoonPrimaryInfant" w:hAnsi="SassoonPrimaryInfant"/>
              </w:rPr>
              <w:t xml:space="preserve">Entry Level 1 content: </w:t>
            </w:r>
            <w:r w:rsidR="003572E4" w:rsidRPr="003572E4">
              <w:rPr>
                <w:rFonts w:ascii="SassoonPrimaryInfant" w:hAnsi="SassoonPrimaryInfant"/>
              </w:rPr>
              <w:t>Read, write, order and compare numbers up to 20</w:t>
            </w:r>
            <w:r w:rsidR="003572E4">
              <w:rPr>
                <w:rFonts w:ascii="SassoonPrimaryInfant" w:hAnsi="SassoonPrimaryInfant"/>
              </w:rPr>
              <w:t xml:space="preserve">, </w:t>
            </w:r>
            <w:r w:rsidR="003572E4" w:rsidRPr="003572E4">
              <w:rPr>
                <w:rFonts w:ascii="SassoonPrimaryInfant" w:hAnsi="SassoonPrimaryInfant"/>
              </w:rPr>
              <w:t>Use whole numbers to count up to 20 items, including zero</w:t>
            </w:r>
            <w:r w:rsidR="003572E4">
              <w:rPr>
                <w:rFonts w:ascii="SassoonPrimaryInfant" w:hAnsi="SassoonPrimaryInfant"/>
              </w:rPr>
              <w:t xml:space="preserve">, </w:t>
            </w:r>
            <w:proofErr w:type="gramStart"/>
            <w:r w:rsidR="003572E4" w:rsidRPr="003572E4">
              <w:rPr>
                <w:rFonts w:ascii="SassoonPrimaryInfant" w:hAnsi="SassoonPrimaryInfant"/>
              </w:rPr>
              <w:t>Add</w:t>
            </w:r>
            <w:proofErr w:type="gramEnd"/>
            <w:r w:rsidR="003572E4" w:rsidRPr="003572E4">
              <w:rPr>
                <w:rFonts w:ascii="SassoonPrimaryInfant" w:hAnsi="SassoonPrimaryInfant"/>
              </w:rPr>
              <w:t xml:space="preserve"> numbers whi</w:t>
            </w:r>
            <w:r w:rsidR="003572E4">
              <w:rPr>
                <w:rFonts w:ascii="SassoonPrimaryInfant" w:hAnsi="SassoonPrimaryInfant"/>
              </w:rPr>
              <w:t>c</w:t>
            </w:r>
            <w:r w:rsidR="003572E4" w:rsidRPr="003572E4">
              <w:rPr>
                <w:rFonts w:ascii="SassoonPrimaryInfant" w:hAnsi="SassoonPrimaryInfant"/>
              </w:rPr>
              <w:t>h total up to 20, and subtract numbers from numbers</w:t>
            </w:r>
            <w:r w:rsidR="003572E4">
              <w:rPr>
                <w:rFonts w:ascii="SassoonPrimaryInfant" w:hAnsi="SassoonPrimaryInfant"/>
              </w:rPr>
              <w:t xml:space="preserve"> </w:t>
            </w:r>
            <w:r w:rsidR="003572E4" w:rsidRPr="003572E4">
              <w:rPr>
                <w:rFonts w:ascii="SassoonPrimaryInfant" w:hAnsi="SassoonPrimaryInfant"/>
              </w:rPr>
              <w:t>up to 20</w:t>
            </w:r>
            <w:r w:rsidR="003572E4">
              <w:rPr>
                <w:rFonts w:ascii="SassoonPrimaryInfant" w:hAnsi="SassoonPrimaryInfant"/>
              </w:rPr>
              <w:t xml:space="preserve">, </w:t>
            </w:r>
            <w:r w:rsidR="003572E4" w:rsidRPr="003572E4">
              <w:rPr>
                <w:rFonts w:ascii="SassoonPrimaryInfant" w:hAnsi="SassoonPrimaryInfant"/>
              </w:rPr>
              <w:t>Recognise and interpret the symbols +, – and = appropriately</w:t>
            </w:r>
            <w:r w:rsidR="003572E4">
              <w:rPr>
                <w:rFonts w:ascii="SassoonPrimaryInfant" w:hAnsi="SassoonPrimaryInfant"/>
              </w:rPr>
              <w:t xml:space="preserve">. </w:t>
            </w:r>
          </w:p>
        </w:tc>
      </w:tr>
      <w:tr w:rsidR="00D425BC" w:rsidRPr="00C63757" w14:paraId="01892273" w14:textId="77777777" w:rsidTr="004E6251">
        <w:tc>
          <w:tcPr>
            <w:tcW w:w="2198" w:type="dxa"/>
          </w:tcPr>
          <w:p w14:paraId="374D96DE" w14:textId="2FD60D7D" w:rsidR="00D425BC" w:rsidRDefault="00D425BC" w:rsidP="00D425BC">
            <w:pPr>
              <w:jc w:val="center"/>
              <w:rPr>
                <w:rFonts w:ascii="SassoonPrimaryInfant" w:hAnsi="SassoonPrimaryInfant"/>
              </w:rPr>
            </w:pPr>
            <w:r>
              <w:rPr>
                <w:rFonts w:ascii="SassoonPrimaryInfant" w:hAnsi="SassoonPrimaryInfant"/>
              </w:rPr>
              <w:t xml:space="preserve">Functional </w:t>
            </w:r>
            <w:r w:rsidR="00C7169D">
              <w:rPr>
                <w:rFonts w:ascii="SassoonPrimaryInfant" w:hAnsi="SassoonPrimaryInfant"/>
              </w:rPr>
              <w:t>Digital</w:t>
            </w:r>
            <w:r>
              <w:rPr>
                <w:rFonts w:ascii="SassoonPrimaryInfant" w:hAnsi="SassoonPrimaryInfant"/>
              </w:rPr>
              <w:t xml:space="preserve"> Skills </w:t>
            </w:r>
          </w:p>
        </w:tc>
        <w:tc>
          <w:tcPr>
            <w:tcW w:w="13190" w:type="dxa"/>
            <w:gridSpan w:val="6"/>
          </w:tcPr>
          <w:p w14:paraId="2361FF3A" w14:textId="14A583AD" w:rsidR="00D425BC" w:rsidRPr="00C63757" w:rsidRDefault="007A58DA" w:rsidP="007A58DA">
            <w:pPr>
              <w:rPr>
                <w:rFonts w:ascii="SassoonPrimaryInfant" w:hAnsi="SassoonPrimaryInfant"/>
              </w:rPr>
            </w:pPr>
            <w:r>
              <w:rPr>
                <w:rFonts w:ascii="SassoonPrimaryInfant" w:hAnsi="SassoonPrimaryInfant"/>
              </w:rPr>
              <w:t>The Pearson Functional Digital Skills award is delivered online as an on</w:t>
            </w:r>
            <w:r w:rsidR="003572E4">
              <w:rPr>
                <w:rFonts w:ascii="SassoonPrimaryInfant" w:hAnsi="SassoonPrimaryInfant"/>
              </w:rPr>
              <w:t>screen</w:t>
            </w:r>
            <w:r>
              <w:rPr>
                <w:rFonts w:ascii="SassoonPrimaryInfant" w:hAnsi="SassoonPrimaryInfant"/>
              </w:rPr>
              <w:t xml:space="preserve"> test. The content covered in Level 1 is: </w:t>
            </w:r>
            <w:r w:rsidRPr="007A58DA">
              <w:rPr>
                <w:rFonts w:ascii="SassoonPrimaryInfant" w:hAnsi="SassoonPrimaryInfant"/>
              </w:rPr>
              <w:t>Using devices and handling information</w:t>
            </w:r>
            <w:r>
              <w:rPr>
                <w:rFonts w:ascii="SassoonPrimaryInfant" w:hAnsi="SassoonPrimaryInfant"/>
              </w:rPr>
              <w:t xml:space="preserve">, </w:t>
            </w:r>
            <w:r w:rsidRPr="007A58DA">
              <w:rPr>
                <w:rFonts w:ascii="SassoonPrimaryInfant" w:hAnsi="SassoonPrimaryInfant"/>
              </w:rPr>
              <w:t>Creating and editing</w:t>
            </w:r>
            <w:r w:rsidR="003572E4">
              <w:rPr>
                <w:rFonts w:ascii="SassoonPrimaryInfant" w:hAnsi="SassoonPrimaryInfant"/>
              </w:rPr>
              <w:t xml:space="preserve">, </w:t>
            </w:r>
            <w:r w:rsidRPr="007A58DA">
              <w:rPr>
                <w:rFonts w:ascii="SassoonPrimaryInfant" w:hAnsi="SassoonPrimaryInfant"/>
              </w:rPr>
              <w:t>Communicating</w:t>
            </w:r>
            <w:r w:rsidR="003572E4">
              <w:rPr>
                <w:rFonts w:ascii="SassoonPrimaryInfant" w:hAnsi="SassoonPrimaryInfant"/>
              </w:rPr>
              <w:t xml:space="preserve">, </w:t>
            </w:r>
            <w:r w:rsidRPr="007A58DA">
              <w:rPr>
                <w:rFonts w:ascii="SassoonPrimaryInfant" w:hAnsi="SassoonPrimaryInfant"/>
              </w:rPr>
              <w:t>Transacting</w:t>
            </w:r>
            <w:r w:rsidR="003572E4">
              <w:rPr>
                <w:rFonts w:ascii="SassoonPrimaryInfant" w:hAnsi="SassoonPrimaryInfant"/>
              </w:rPr>
              <w:t xml:space="preserve">, </w:t>
            </w:r>
            <w:r w:rsidRPr="007A58DA">
              <w:rPr>
                <w:rFonts w:ascii="SassoonPrimaryInfant" w:hAnsi="SassoonPrimaryInfant"/>
              </w:rPr>
              <w:t>Being safe and responsible online</w:t>
            </w:r>
            <w:r w:rsidR="003572E4">
              <w:rPr>
                <w:rFonts w:ascii="SassoonPrimaryInfant" w:hAnsi="SassoonPrimaryInfant"/>
              </w:rPr>
              <w:t>.</w:t>
            </w:r>
          </w:p>
        </w:tc>
      </w:tr>
      <w:tr w:rsidR="00D425BC" w:rsidRPr="00C63757" w14:paraId="439EB773" w14:textId="77777777" w:rsidTr="004E6251">
        <w:tc>
          <w:tcPr>
            <w:tcW w:w="2198" w:type="dxa"/>
          </w:tcPr>
          <w:p w14:paraId="5B666E15" w14:textId="577640FE" w:rsidR="00D425BC" w:rsidRDefault="00D425BC" w:rsidP="00D425BC">
            <w:pPr>
              <w:jc w:val="center"/>
              <w:rPr>
                <w:rFonts w:ascii="SassoonPrimaryInfant" w:hAnsi="SassoonPrimaryInfant"/>
              </w:rPr>
            </w:pPr>
            <w:r>
              <w:rPr>
                <w:rFonts w:ascii="SassoonPrimaryInfant" w:hAnsi="SassoonPrimaryInfant"/>
              </w:rPr>
              <w:t>EHCP Targets</w:t>
            </w:r>
          </w:p>
        </w:tc>
        <w:tc>
          <w:tcPr>
            <w:tcW w:w="13190" w:type="dxa"/>
            <w:gridSpan w:val="6"/>
          </w:tcPr>
          <w:p w14:paraId="0399F027" w14:textId="063B2602" w:rsidR="00D425BC" w:rsidRPr="00C63757" w:rsidRDefault="00D425BC" w:rsidP="00D425BC">
            <w:pPr>
              <w:rPr>
                <w:rFonts w:ascii="SassoonPrimaryInfant" w:hAnsi="SassoonPrimaryInfant"/>
              </w:rPr>
            </w:pPr>
            <w:r>
              <w:rPr>
                <w:rFonts w:ascii="SassoonPrimaryInfant" w:hAnsi="SassoonPrimaryInfant"/>
              </w:rPr>
              <w:t>Time will be allocated to each week for young people to specifically focus on their personal EHCP targets</w:t>
            </w:r>
            <w:r w:rsidR="008E1D09">
              <w:rPr>
                <w:rFonts w:ascii="SassoonPrimaryInfant" w:hAnsi="SassoonPrimaryInfant"/>
              </w:rPr>
              <w:t xml:space="preserve"> or embedded into curriculum lessons.</w:t>
            </w:r>
          </w:p>
        </w:tc>
      </w:tr>
      <w:tr w:rsidR="008948F0" w:rsidRPr="00C63757" w14:paraId="198D2E99" w14:textId="77777777" w:rsidTr="004E6251">
        <w:tc>
          <w:tcPr>
            <w:tcW w:w="2198" w:type="dxa"/>
          </w:tcPr>
          <w:p w14:paraId="22EDEAAF" w14:textId="77777777" w:rsidR="00A0297E" w:rsidRDefault="00A0297E" w:rsidP="00D425BC">
            <w:pPr>
              <w:jc w:val="center"/>
              <w:rPr>
                <w:rFonts w:ascii="SassoonPrimaryInfant" w:hAnsi="SassoonPrimaryInfant"/>
              </w:rPr>
            </w:pPr>
          </w:p>
          <w:p w14:paraId="6A9E987C" w14:textId="77777777" w:rsidR="00A0297E" w:rsidRDefault="00A0297E" w:rsidP="00D425BC">
            <w:pPr>
              <w:jc w:val="center"/>
              <w:rPr>
                <w:rFonts w:ascii="SassoonPrimaryInfant" w:hAnsi="SassoonPrimaryInfant"/>
              </w:rPr>
            </w:pPr>
          </w:p>
          <w:p w14:paraId="305DC625" w14:textId="1C5100F6" w:rsidR="008948F0" w:rsidRDefault="008948F0" w:rsidP="00D425BC">
            <w:pPr>
              <w:jc w:val="center"/>
              <w:rPr>
                <w:rFonts w:ascii="SassoonPrimaryInfant" w:hAnsi="SassoonPrimaryInfant"/>
              </w:rPr>
            </w:pPr>
            <w:r>
              <w:rPr>
                <w:rFonts w:ascii="SassoonPrimaryInfant" w:hAnsi="SassoonPrimaryInfant"/>
              </w:rPr>
              <w:t xml:space="preserve">ASDAN </w:t>
            </w:r>
          </w:p>
        </w:tc>
        <w:tc>
          <w:tcPr>
            <w:tcW w:w="13190" w:type="dxa"/>
            <w:gridSpan w:val="6"/>
          </w:tcPr>
          <w:p w14:paraId="1D890548" w14:textId="77777777" w:rsidR="00A0297E" w:rsidRDefault="00A0297E" w:rsidP="00A0297E">
            <w:pPr>
              <w:rPr>
                <w:rFonts w:ascii="SassoonPrimaryInfant" w:hAnsi="SassoonPrimaryInfant"/>
              </w:rPr>
            </w:pPr>
          </w:p>
          <w:p w14:paraId="059AF658" w14:textId="77777777" w:rsidR="00A0297E" w:rsidRDefault="00A0297E" w:rsidP="00A0297E">
            <w:pPr>
              <w:rPr>
                <w:rFonts w:ascii="SassoonPrimaryInfant" w:hAnsi="SassoonPrimaryInfant"/>
              </w:rPr>
            </w:pPr>
          </w:p>
          <w:p w14:paraId="2DB2FD4D" w14:textId="2C9C5CA5" w:rsidR="00A0297E" w:rsidRPr="00A0297E" w:rsidRDefault="008948F0" w:rsidP="00A0297E">
            <w:pPr>
              <w:rPr>
                <w:rFonts w:ascii="SassoonPrimaryInfant" w:hAnsi="SassoonPrimaryInfant"/>
              </w:rPr>
            </w:pPr>
            <w:r>
              <w:rPr>
                <w:rFonts w:ascii="SassoonPrimaryInfant" w:hAnsi="SassoonPrimaryInfant"/>
              </w:rPr>
              <w:t>Pupils will be working towards ASDAN entry level Diploma in personal progress (Entry 1) by the end of cycle 2.</w:t>
            </w:r>
            <w:r w:rsidR="00A0297E">
              <w:rPr>
                <w:rFonts w:ascii="SassoonPrimaryInfant" w:hAnsi="SassoonPrimaryInfant"/>
              </w:rPr>
              <w:t xml:space="preserve"> </w:t>
            </w:r>
            <w:r w:rsidR="00A0297E" w:rsidRPr="00A0297E">
              <w:rPr>
                <w:rFonts w:ascii="SassoonPrimaryInfant" w:hAnsi="SassoonPrimaryInfant"/>
              </w:rPr>
              <w:t>The minimum number of credits required for the different sized qualifications are as follows:</w:t>
            </w:r>
          </w:p>
          <w:p w14:paraId="46AC3090" w14:textId="77777777" w:rsidR="00A0297E" w:rsidRPr="00A0297E" w:rsidRDefault="00A0297E" w:rsidP="00A0297E">
            <w:pPr>
              <w:rPr>
                <w:rFonts w:ascii="SassoonPrimaryInfant" w:hAnsi="SassoonPrimaryInfant"/>
              </w:rPr>
            </w:pPr>
            <w:r w:rsidRPr="00A0297E">
              <w:rPr>
                <w:rFonts w:ascii="SassoonPrimaryInfant" w:hAnsi="SassoonPrimaryInfant"/>
              </w:rPr>
              <w:t>• ASDAN Entry Level Award in Personal Progress (Entry 1) 8 credits</w:t>
            </w:r>
          </w:p>
          <w:p w14:paraId="56CFE9FD" w14:textId="77777777" w:rsidR="00A0297E" w:rsidRPr="00A0297E" w:rsidRDefault="00A0297E" w:rsidP="00A0297E">
            <w:pPr>
              <w:rPr>
                <w:rFonts w:ascii="SassoonPrimaryInfant" w:hAnsi="SassoonPrimaryInfant"/>
              </w:rPr>
            </w:pPr>
            <w:r w:rsidRPr="00A0297E">
              <w:rPr>
                <w:rFonts w:ascii="SassoonPrimaryInfant" w:hAnsi="SassoonPrimaryInfant"/>
              </w:rPr>
              <w:t>• ASDAN Entry Level Certificate in Personal Progress (Entry 1) 14 credits</w:t>
            </w:r>
          </w:p>
          <w:p w14:paraId="01507B69" w14:textId="77777777" w:rsidR="00A0297E" w:rsidRPr="00A0297E" w:rsidRDefault="00A0297E" w:rsidP="00A0297E">
            <w:pPr>
              <w:rPr>
                <w:rFonts w:ascii="SassoonPrimaryInfant" w:hAnsi="SassoonPrimaryInfant"/>
              </w:rPr>
            </w:pPr>
            <w:r w:rsidRPr="00A0297E">
              <w:rPr>
                <w:rFonts w:ascii="SassoonPrimaryInfant" w:hAnsi="SassoonPrimaryInfant"/>
              </w:rPr>
              <w:t>• ASDAN Entry Level Extended Certificate in Personal Progress (Entry 1) 25 credits</w:t>
            </w:r>
          </w:p>
          <w:p w14:paraId="3A0F5557" w14:textId="77777777" w:rsidR="008948F0" w:rsidRDefault="00A0297E" w:rsidP="00A0297E">
            <w:pPr>
              <w:rPr>
                <w:rFonts w:ascii="SassoonPrimaryInfant" w:hAnsi="SassoonPrimaryInfant"/>
              </w:rPr>
            </w:pPr>
            <w:r w:rsidRPr="00A0297E">
              <w:rPr>
                <w:rFonts w:ascii="SassoonPrimaryInfant" w:hAnsi="SassoonPrimaryInfant"/>
              </w:rPr>
              <w:t>• ASDAN Entry Level Diploma in Personal Progress (Entry 1) 37 credits</w:t>
            </w:r>
          </w:p>
          <w:p w14:paraId="1EEAF09D" w14:textId="77777777" w:rsidR="00A0297E" w:rsidRDefault="00A0297E" w:rsidP="00A0297E">
            <w:pPr>
              <w:rPr>
                <w:rFonts w:ascii="SassoonPrimaryInfant" w:hAnsi="SassoonPrimaryInfant"/>
              </w:rPr>
            </w:pPr>
          </w:p>
          <w:p w14:paraId="23356220" w14:textId="77777777" w:rsidR="00A0297E" w:rsidRDefault="00A0297E" w:rsidP="00A0297E">
            <w:pPr>
              <w:rPr>
                <w:rFonts w:ascii="SassoonPrimaryInfant" w:hAnsi="SassoonPrimaryInfant"/>
              </w:rPr>
            </w:pPr>
          </w:p>
          <w:p w14:paraId="360E062B" w14:textId="77777777" w:rsidR="00A0297E" w:rsidRDefault="00A0297E" w:rsidP="00A0297E">
            <w:pPr>
              <w:rPr>
                <w:rFonts w:ascii="SassoonPrimaryInfant" w:hAnsi="SassoonPrimaryInfant"/>
              </w:rPr>
            </w:pPr>
          </w:p>
          <w:p w14:paraId="13F87270" w14:textId="77777777" w:rsidR="00A0297E" w:rsidRDefault="00A0297E" w:rsidP="00A0297E">
            <w:pPr>
              <w:rPr>
                <w:rFonts w:ascii="SassoonPrimaryInfant" w:hAnsi="SassoonPrimaryInfant"/>
              </w:rPr>
            </w:pPr>
          </w:p>
          <w:p w14:paraId="7FC84FC5" w14:textId="77777777" w:rsidR="00A0297E" w:rsidRDefault="00A0297E" w:rsidP="00A0297E">
            <w:pPr>
              <w:rPr>
                <w:rFonts w:ascii="SassoonPrimaryInfant" w:hAnsi="SassoonPrimaryInfant"/>
              </w:rPr>
            </w:pPr>
          </w:p>
          <w:p w14:paraId="6DAC5513" w14:textId="77777777" w:rsidR="00A0297E" w:rsidRDefault="00A0297E" w:rsidP="00A0297E">
            <w:pPr>
              <w:rPr>
                <w:rFonts w:ascii="SassoonPrimaryInfant" w:hAnsi="SassoonPrimaryInfant"/>
              </w:rPr>
            </w:pPr>
          </w:p>
          <w:p w14:paraId="07542F52" w14:textId="43A81F2D" w:rsidR="00A0297E" w:rsidRDefault="00A0297E" w:rsidP="00A0297E">
            <w:pPr>
              <w:rPr>
                <w:rFonts w:ascii="SassoonPrimaryInfant" w:hAnsi="SassoonPrimaryInfant"/>
              </w:rPr>
            </w:pPr>
          </w:p>
          <w:p w14:paraId="23C0D8A4" w14:textId="77777777" w:rsidR="00A0297E" w:rsidRDefault="00A0297E" w:rsidP="00A0297E">
            <w:pPr>
              <w:rPr>
                <w:rFonts w:ascii="SassoonPrimaryInfant" w:hAnsi="SassoonPrimaryInfant"/>
              </w:rPr>
            </w:pPr>
          </w:p>
          <w:p w14:paraId="380DA99E" w14:textId="77777777" w:rsidR="00A0297E" w:rsidRDefault="00A0297E" w:rsidP="00A0297E">
            <w:pPr>
              <w:rPr>
                <w:rFonts w:ascii="SassoonPrimaryInfant" w:hAnsi="SassoonPrimaryInfant"/>
              </w:rPr>
            </w:pPr>
          </w:p>
          <w:p w14:paraId="18874C77" w14:textId="094F52BB" w:rsidR="00A0297E" w:rsidRDefault="00A0297E" w:rsidP="00A0297E">
            <w:pPr>
              <w:rPr>
                <w:rFonts w:ascii="SassoonPrimaryInfant" w:hAnsi="SassoonPrimaryInfant"/>
              </w:rPr>
            </w:pPr>
          </w:p>
        </w:tc>
      </w:tr>
      <w:tr w:rsidR="00A0297E" w:rsidRPr="00C63757" w14:paraId="7C9F51B0" w14:textId="77777777" w:rsidTr="00AB38A9">
        <w:tc>
          <w:tcPr>
            <w:tcW w:w="2198" w:type="dxa"/>
          </w:tcPr>
          <w:p w14:paraId="2BD0391B" w14:textId="4DC6241E" w:rsidR="00A0297E" w:rsidRPr="00C63757" w:rsidRDefault="00A0297E" w:rsidP="00A0297E">
            <w:pPr>
              <w:jc w:val="center"/>
              <w:rPr>
                <w:rFonts w:ascii="SassoonPrimaryInfant" w:hAnsi="SassoonPrimaryInfant"/>
              </w:rPr>
            </w:pPr>
            <w:r w:rsidRPr="00C4151E">
              <w:rPr>
                <w:rFonts w:ascii="SassoonPrimaryInfant" w:hAnsi="SassoonPrimaryInfant"/>
                <w:b/>
                <w:bCs/>
                <w:sz w:val="32"/>
                <w:szCs w:val="32"/>
              </w:rPr>
              <w:lastRenderedPageBreak/>
              <w:t>Cycle 1</w:t>
            </w:r>
          </w:p>
        </w:tc>
        <w:tc>
          <w:tcPr>
            <w:tcW w:w="2198" w:type="dxa"/>
          </w:tcPr>
          <w:p w14:paraId="6E2B873D" w14:textId="45647BA6" w:rsidR="00A0297E" w:rsidRPr="00C06989" w:rsidRDefault="00A0297E" w:rsidP="00A0297E">
            <w:pPr>
              <w:rPr>
                <w:rFonts w:ascii="SassoonPrimaryInfant" w:hAnsi="SassoonPrimaryInfant"/>
                <w:b/>
                <w:bCs/>
                <w:highlight w:val="green"/>
              </w:rPr>
            </w:pPr>
            <w:r w:rsidRPr="00C4151E">
              <w:rPr>
                <w:rFonts w:ascii="SassoonPrimaryInfant" w:hAnsi="SassoonPrimaryInfant"/>
                <w:b/>
                <w:bCs/>
                <w:sz w:val="32"/>
                <w:szCs w:val="32"/>
              </w:rPr>
              <w:t>Autumn 1</w:t>
            </w:r>
          </w:p>
        </w:tc>
        <w:tc>
          <w:tcPr>
            <w:tcW w:w="2198" w:type="dxa"/>
          </w:tcPr>
          <w:p w14:paraId="16F0257A" w14:textId="3AE86699" w:rsidR="00A0297E" w:rsidRPr="00C06989" w:rsidRDefault="00A0297E" w:rsidP="00A0297E">
            <w:pPr>
              <w:rPr>
                <w:rFonts w:ascii="SassoonPrimaryInfant" w:hAnsi="SassoonPrimaryInfant"/>
                <w:b/>
                <w:bCs/>
                <w:highlight w:val="green"/>
              </w:rPr>
            </w:pPr>
            <w:r w:rsidRPr="00C4151E">
              <w:rPr>
                <w:rFonts w:ascii="SassoonPrimaryInfant" w:hAnsi="SassoonPrimaryInfant"/>
                <w:b/>
                <w:bCs/>
                <w:sz w:val="32"/>
                <w:szCs w:val="32"/>
              </w:rPr>
              <w:t>Autumn 2</w:t>
            </w:r>
          </w:p>
        </w:tc>
        <w:tc>
          <w:tcPr>
            <w:tcW w:w="2198" w:type="dxa"/>
          </w:tcPr>
          <w:p w14:paraId="15DA659B" w14:textId="00B4C684" w:rsidR="00A0297E" w:rsidRPr="00C06989" w:rsidRDefault="00A0297E" w:rsidP="00A0297E">
            <w:pPr>
              <w:rPr>
                <w:rFonts w:ascii="SassoonPrimaryInfant" w:hAnsi="SassoonPrimaryInfant"/>
                <w:b/>
                <w:bCs/>
                <w:highlight w:val="green"/>
              </w:rPr>
            </w:pPr>
            <w:r w:rsidRPr="00C4151E">
              <w:rPr>
                <w:rFonts w:ascii="SassoonPrimaryInfant" w:hAnsi="SassoonPrimaryInfant"/>
                <w:b/>
                <w:bCs/>
                <w:sz w:val="32"/>
                <w:szCs w:val="32"/>
              </w:rPr>
              <w:t>Spring 1</w:t>
            </w:r>
          </w:p>
        </w:tc>
        <w:tc>
          <w:tcPr>
            <w:tcW w:w="2198" w:type="dxa"/>
          </w:tcPr>
          <w:p w14:paraId="7678AC32" w14:textId="32305BA5" w:rsidR="00A0297E" w:rsidRPr="00164724" w:rsidRDefault="00A0297E" w:rsidP="00A0297E">
            <w:pPr>
              <w:jc w:val="center"/>
              <w:rPr>
                <w:rFonts w:ascii="SassoonPrimaryInfant" w:hAnsi="SassoonPrimaryInfant"/>
                <w:b/>
                <w:bCs/>
                <w:highlight w:val="green"/>
              </w:rPr>
            </w:pPr>
            <w:r w:rsidRPr="00C4151E">
              <w:rPr>
                <w:rFonts w:ascii="SassoonPrimaryInfant" w:hAnsi="SassoonPrimaryInfant"/>
                <w:b/>
                <w:bCs/>
                <w:sz w:val="32"/>
                <w:szCs w:val="32"/>
              </w:rPr>
              <w:t>Spring 2</w:t>
            </w:r>
          </w:p>
        </w:tc>
        <w:tc>
          <w:tcPr>
            <w:tcW w:w="2199" w:type="dxa"/>
          </w:tcPr>
          <w:p w14:paraId="0E72DF8C" w14:textId="04388A6F" w:rsidR="00A0297E" w:rsidRPr="00C4151E" w:rsidRDefault="00A0297E" w:rsidP="00A0297E">
            <w:pPr>
              <w:rPr>
                <w:rFonts w:ascii="SassoonPrimaryInfant" w:hAnsi="SassoonPrimaryInfant"/>
                <w:b/>
                <w:bCs/>
                <w:highlight w:val="green"/>
              </w:rPr>
            </w:pPr>
            <w:r w:rsidRPr="00C4151E">
              <w:rPr>
                <w:rFonts w:ascii="SassoonPrimaryInfant" w:hAnsi="SassoonPrimaryInfant"/>
                <w:b/>
                <w:bCs/>
                <w:sz w:val="32"/>
                <w:szCs w:val="32"/>
              </w:rPr>
              <w:t>Summer 1</w:t>
            </w:r>
          </w:p>
        </w:tc>
        <w:tc>
          <w:tcPr>
            <w:tcW w:w="2199" w:type="dxa"/>
          </w:tcPr>
          <w:p w14:paraId="67F6A831" w14:textId="082379DD" w:rsidR="00A0297E" w:rsidRPr="00C4151E" w:rsidRDefault="00A0297E" w:rsidP="00A0297E">
            <w:pPr>
              <w:rPr>
                <w:rFonts w:ascii="SassoonPrimaryInfant" w:hAnsi="SassoonPrimaryInfant"/>
                <w:b/>
                <w:bCs/>
                <w:highlight w:val="green"/>
              </w:rPr>
            </w:pPr>
            <w:r w:rsidRPr="00C4151E">
              <w:rPr>
                <w:rFonts w:ascii="SassoonPrimaryInfant" w:hAnsi="SassoonPrimaryInfant"/>
                <w:b/>
                <w:bCs/>
                <w:sz w:val="32"/>
                <w:szCs w:val="32"/>
              </w:rPr>
              <w:t>Summer 2</w:t>
            </w:r>
          </w:p>
        </w:tc>
      </w:tr>
      <w:tr w:rsidR="00D425BC" w:rsidRPr="00C63757" w14:paraId="2B235662" w14:textId="77777777" w:rsidTr="00AB38A9">
        <w:tc>
          <w:tcPr>
            <w:tcW w:w="2198" w:type="dxa"/>
          </w:tcPr>
          <w:p w14:paraId="7F21D7A7" w14:textId="77777777" w:rsidR="00D425BC" w:rsidRDefault="00D425BC" w:rsidP="00D425BC">
            <w:pPr>
              <w:jc w:val="center"/>
              <w:rPr>
                <w:rFonts w:ascii="SassoonPrimaryInfant" w:hAnsi="SassoonPrimaryInfant"/>
              </w:rPr>
            </w:pPr>
            <w:r w:rsidRPr="00C63757">
              <w:rPr>
                <w:rFonts w:ascii="SassoonPrimaryInfant" w:hAnsi="SassoonPrimaryInfant"/>
              </w:rPr>
              <w:t>Community and Leisure</w:t>
            </w:r>
          </w:p>
          <w:p w14:paraId="46DF16CA" w14:textId="0EBF526C" w:rsidR="00F171A1" w:rsidRPr="00C63757" w:rsidRDefault="00F171A1" w:rsidP="00D425BC">
            <w:pPr>
              <w:jc w:val="center"/>
              <w:rPr>
                <w:rFonts w:ascii="SassoonPrimaryInfant" w:hAnsi="SassoonPrimaryInfant"/>
              </w:rPr>
            </w:pPr>
            <w:r w:rsidRPr="00ED354E">
              <w:rPr>
                <w:noProof/>
              </w:rPr>
              <w:drawing>
                <wp:inline distT="0" distB="0" distL="0" distR="0" wp14:anchorId="5CC9BAF2" wp14:editId="5FA52A8F">
                  <wp:extent cx="851338" cy="979652"/>
                  <wp:effectExtent l="0" t="0" r="6350" b="0"/>
                  <wp:docPr id="5" name="Picture 5"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srcRect l="29897" t="40529" r="50079"/>
                          <a:stretch/>
                        </pic:blipFill>
                        <pic:spPr bwMode="auto">
                          <a:xfrm>
                            <a:off x="0" y="0"/>
                            <a:ext cx="855655" cy="984620"/>
                          </a:xfrm>
                          <a:prstGeom prst="rect">
                            <a:avLst/>
                          </a:prstGeom>
                          <a:ln>
                            <a:noFill/>
                          </a:ln>
                          <a:extLst>
                            <a:ext uri="{53640926-AAD7-44D8-BBD7-CCE9431645EC}">
                              <a14:shadowObscured xmlns:a14="http://schemas.microsoft.com/office/drawing/2010/main"/>
                            </a:ext>
                          </a:extLst>
                        </pic:spPr>
                      </pic:pic>
                    </a:graphicData>
                  </a:graphic>
                </wp:inline>
              </w:drawing>
            </w:r>
          </w:p>
        </w:tc>
        <w:tc>
          <w:tcPr>
            <w:tcW w:w="2198" w:type="dxa"/>
          </w:tcPr>
          <w:p w14:paraId="12A5EF7C" w14:textId="2267909C" w:rsidR="00D425BC" w:rsidRDefault="00081F2D" w:rsidP="00D425BC">
            <w:pPr>
              <w:rPr>
                <w:rFonts w:ascii="SassoonPrimaryInfant" w:hAnsi="SassoonPrimaryInfant"/>
                <w:b/>
                <w:bCs/>
              </w:rPr>
            </w:pPr>
            <w:proofErr w:type="spellStart"/>
            <w:r w:rsidRPr="00C06989">
              <w:rPr>
                <w:rFonts w:ascii="SassoonPrimaryInfant" w:hAnsi="SassoonPrimaryInfant"/>
                <w:b/>
                <w:bCs/>
                <w:highlight w:val="green"/>
              </w:rPr>
              <w:t>Self awareness</w:t>
            </w:r>
            <w:proofErr w:type="spellEnd"/>
          </w:p>
          <w:p w14:paraId="7A237694" w14:textId="64FAF3C3" w:rsidR="00DB4B04" w:rsidRDefault="00DB4B04" w:rsidP="00D425BC">
            <w:pPr>
              <w:rPr>
                <w:rFonts w:ascii="SassoonPrimaryInfant" w:hAnsi="SassoonPrimaryInfant"/>
              </w:rPr>
            </w:pPr>
            <w:r w:rsidRPr="00DB4B04">
              <w:rPr>
                <w:rFonts w:ascii="SassoonPrimaryInfant" w:hAnsi="SassoonPrimaryInfant"/>
              </w:rPr>
              <w:t xml:space="preserve">Personal </w:t>
            </w:r>
            <w:r>
              <w:rPr>
                <w:rFonts w:ascii="SassoonPrimaryInfant" w:hAnsi="SassoonPrimaryInfant"/>
              </w:rPr>
              <w:t>s</w:t>
            </w:r>
            <w:r w:rsidRPr="00DB4B04">
              <w:rPr>
                <w:rFonts w:ascii="SassoonPrimaryInfant" w:hAnsi="SassoonPrimaryInfant"/>
              </w:rPr>
              <w:t xml:space="preserve">trengths </w:t>
            </w:r>
            <w:r>
              <w:rPr>
                <w:rFonts w:ascii="SassoonPrimaryInfant" w:hAnsi="SassoonPrimaryInfant"/>
              </w:rPr>
              <w:t>and recognising others strengths</w:t>
            </w:r>
          </w:p>
          <w:p w14:paraId="0A666453" w14:textId="15236785" w:rsidR="00C06989" w:rsidRDefault="00C06989" w:rsidP="00D425BC">
            <w:pPr>
              <w:rPr>
                <w:rFonts w:ascii="SassoonPrimaryInfant" w:hAnsi="SassoonPrimaryInfant"/>
              </w:rPr>
            </w:pPr>
          </w:p>
          <w:p w14:paraId="0A4728F8" w14:textId="77777777" w:rsidR="00C06989" w:rsidRPr="00DB4B04" w:rsidRDefault="00C06989" w:rsidP="00D425BC">
            <w:pPr>
              <w:rPr>
                <w:rFonts w:ascii="SassoonPrimaryInfant" w:hAnsi="SassoonPrimaryInfant"/>
              </w:rPr>
            </w:pPr>
          </w:p>
          <w:p w14:paraId="004AC3CD" w14:textId="77777777" w:rsidR="00081F2D" w:rsidRPr="00D66144" w:rsidRDefault="00081F2D" w:rsidP="00D425BC">
            <w:pPr>
              <w:rPr>
                <w:rFonts w:ascii="SassoonPrimaryInfant" w:hAnsi="SassoonPrimaryInfant"/>
                <w:b/>
                <w:bCs/>
              </w:rPr>
            </w:pPr>
          </w:p>
          <w:p w14:paraId="777A2323" w14:textId="22CADA3B" w:rsidR="00D425BC" w:rsidRPr="00C63757" w:rsidRDefault="00D425BC" w:rsidP="00D425BC">
            <w:pPr>
              <w:jc w:val="center"/>
              <w:rPr>
                <w:rFonts w:ascii="SassoonPrimaryInfant" w:hAnsi="SassoonPrimaryInfant"/>
              </w:rPr>
            </w:pPr>
          </w:p>
        </w:tc>
        <w:tc>
          <w:tcPr>
            <w:tcW w:w="2198" w:type="dxa"/>
          </w:tcPr>
          <w:p w14:paraId="156291A6" w14:textId="77777777" w:rsidR="00D425BC" w:rsidRDefault="00DB4B04" w:rsidP="00D425BC">
            <w:pPr>
              <w:rPr>
                <w:rFonts w:ascii="SassoonPrimaryInfant" w:hAnsi="SassoonPrimaryInfant"/>
                <w:b/>
                <w:bCs/>
              </w:rPr>
            </w:pPr>
            <w:proofErr w:type="spellStart"/>
            <w:r w:rsidRPr="00C06989">
              <w:rPr>
                <w:rFonts w:ascii="SassoonPrimaryInfant" w:hAnsi="SassoonPrimaryInfant"/>
                <w:b/>
                <w:bCs/>
                <w:highlight w:val="green"/>
              </w:rPr>
              <w:t>Self Awareness</w:t>
            </w:r>
            <w:proofErr w:type="spellEnd"/>
          </w:p>
          <w:p w14:paraId="23A2FB2A" w14:textId="6CA61966" w:rsidR="00DB4B04" w:rsidRPr="00DB4B04" w:rsidRDefault="00DB4B04" w:rsidP="00D425BC">
            <w:pPr>
              <w:rPr>
                <w:rFonts w:ascii="SassoonPrimaryInfant" w:hAnsi="SassoonPrimaryInfant"/>
              </w:rPr>
            </w:pPr>
            <w:r w:rsidRPr="00DB4B04">
              <w:rPr>
                <w:rFonts w:ascii="SassoonPrimaryInfant" w:hAnsi="SassoonPrimaryInfant"/>
              </w:rPr>
              <w:t>Kind and Unkind Behaviour</w:t>
            </w:r>
            <w:r>
              <w:rPr>
                <w:rFonts w:ascii="SassoonPrimaryInfant" w:hAnsi="SassoonPrimaryInfant"/>
              </w:rPr>
              <w:t>s</w:t>
            </w:r>
          </w:p>
        </w:tc>
        <w:tc>
          <w:tcPr>
            <w:tcW w:w="2198" w:type="dxa"/>
          </w:tcPr>
          <w:p w14:paraId="67D6DEE7" w14:textId="77777777" w:rsidR="00827B72" w:rsidRDefault="00827B72" w:rsidP="00827B72">
            <w:pPr>
              <w:rPr>
                <w:rFonts w:ascii="SassoonPrimaryInfant" w:hAnsi="SassoonPrimaryInfant"/>
                <w:b/>
                <w:bCs/>
              </w:rPr>
            </w:pPr>
            <w:proofErr w:type="spellStart"/>
            <w:r w:rsidRPr="00C06989">
              <w:rPr>
                <w:rFonts w:ascii="SassoonPrimaryInfant" w:hAnsi="SassoonPrimaryInfant"/>
                <w:b/>
                <w:bCs/>
                <w:highlight w:val="green"/>
              </w:rPr>
              <w:t>Self care</w:t>
            </w:r>
            <w:proofErr w:type="spellEnd"/>
            <w:r w:rsidRPr="00C06989">
              <w:rPr>
                <w:rFonts w:ascii="SassoonPrimaryInfant" w:hAnsi="SassoonPrimaryInfant"/>
                <w:b/>
                <w:bCs/>
                <w:highlight w:val="green"/>
              </w:rPr>
              <w:t>, support and safety</w:t>
            </w:r>
            <w:r>
              <w:rPr>
                <w:rFonts w:ascii="SassoonPrimaryInfant" w:hAnsi="SassoonPrimaryInfant"/>
                <w:b/>
                <w:bCs/>
              </w:rPr>
              <w:t xml:space="preserve"> </w:t>
            </w:r>
          </w:p>
          <w:p w14:paraId="393227B9" w14:textId="2874D063" w:rsidR="00827B72" w:rsidRDefault="00827B72" w:rsidP="00827B72">
            <w:pPr>
              <w:rPr>
                <w:rFonts w:ascii="SassoonPrimaryInfant" w:hAnsi="SassoonPrimaryInfant"/>
              </w:rPr>
            </w:pPr>
            <w:r w:rsidRPr="00827B72">
              <w:rPr>
                <w:rFonts w:ascii="SassoonPrimaryInfant" w:hAnsi="SassoonPrimaryInfant"/>
              </w:rPr>
              <w:t>Keeping safe</w:t>
            </w:r>
            <w:r>
              <w:rPr>
                <w:rFonts w:ascii="SassoonPrimaryInfant" w:hAnsi="SassoonPrimaryInfant"/>
              </w:rPr>
              <w:t xml:space="preserve"> online</w:t>
            </w:r>
          </w:p>
          <w:p w14:paraId="246B322B" w14:textId="77777777" w:rsidR="00827B72" w:rsidRDefault="00827B72" w:rsidP="00827B72">
            <w:pPr>
              <w:rPr>
                <w:rFonts w:ascii="SassoonPrimaryInfant" w:hAnsi="SassoonPrimaryInfant"/>
              </w:rPr>
            </w:pPr>
          </w:p>
          <w:p w14:paraId="494C2794" w14:textId="77777777" w:rsidR="00D425BC" w:rsidRDefault="00D425BC" w:rsidP="00D425BC">
            <w:pPr>
              <w:jc w:val="center"/>
              <w:rPr>
                <w:rFonts w:ascii="SassoonPrimaryInfant" w:hAnsi="SassoonPrimaryInfant"/>
              </w:rPr>
            </w:pPr>
          </w:p>
          <w:p w14:paraId="10492AAD" w14:textId="77777777" w:rsidR="00971116" w:rsidRDefault="00971116" w:rsidP="00D425BC">
            <w:pPr>
              <w:jc w:val="center"/>
              <w:rPr>
                <w:rFonts w:ascii="SassoonPrimaryInfant" w:hAnsi="SassoonPrimaryInfant"/>
              </w:rPr>
            </w:pPr>
          </w:p>
          <w:p w14:paraId="3E8A4111" w14:textId="7F422AE7" w:rsidR="00827B72" w:rsidRPr="00827B72" w:rsidRDefault="00827B72" w:rsidP="00D425BC">
            <w:pPr>
              <w:jc w:val="center"/>
              <w:rPr>
                <w:rFonts w:ascii="SassoonPrimaryInfant" w:hAnsi="SassoonPrimaryInfant"/>
                <w:i/>
                <w:iCs/>
              </w:rPr>
            </w:pPr>
            <w:r w:rsidRPr="00827B72">
              <w:rPr>
                <w:rFonts w:ascii="SassoonPrimaryInfant" w:hAnsi="SassoonPrimaryInfant"/>
                <w:i/>
                <w:iCs/>
                <w:color w:val="FF0000"/>
              </w:rPr>
              <w:t>INTERNET SAFETY DAY</w:t>
            </w:r>
          </w:p>
        </w:tc>
        <w:tc>
          <w:tcPr>
            <w:tcW w:w="2198" w:type="dxa"/>
          </w:tcPr>
          <w:p w14:paraId="405FC5E3" w14:textId="35377D9E" w:rsidR="00164724" w:rsidRDefault="00164724" w:rsidP="00164724">
            <w:pPr>
              <w:jc w:val="center"/>
              <w:rPr>
                <w:rFonts w:ascii="SassoonPrimaryInfant" w:hAnsi="SassoonPrimaryInfant"/>
                <w:b/>
                <w:bCs/>
                <w:highlight w:val="green"/>
              </w:rPr>
            </w:pPr>
            <w:r w:rsidRPr="00164724">
              <w:rPr>
                <w:rFonts w:ascii="SassoonPrimaryInfant" w:hAnsi="SassoonPrimaryInfant"/>
                <w:b/>
                <w:bCs/>
                <w:highlight w:val="green"/>
              </w:rPr>
              <w:t>Changing and Growing</w:t>
            </w:r>
          </w:p>
          <w:p w14:paraId="2CDADC4F" w14:textId="5B3233FC" w:rsidR="00164724" w:rsidRPr="00164724" w:rsidRDefault="00164724" w:rsidP="00164724">
            <w:pPr>
              <w:jc w:val="center"/>
              <w:rPr>
                <w:rFonts w:ascii="SassoonPrimaryInfant" w:hAnsi="SassoonPrimaryInfant"/>
              </w:rPr>
            </w:pPr>
            <w:r w:rsidRPr="00164724">
              <w:rPr>
                <w:rFonts w:ascii="SassoonPrimaryInfant" w:hAnsi="SassoonPrimaryInfant"/>
              </w:rPr>
              <w:t>Different types of relationships</w:t>
            </w:r>
          </w:p>
          <w:p w14:paraId="58EEF59A" w14:textId="7ECFAD3F" w:rsidR="00D425BC" w:rsidRPr="00D425BC" w:rsidRDefault="00D425BC" w:rsidP="00D425BC">
            <w:pPr>
              <w:jc w:val="center"/>
              <w:rPr>
                <w:rFonts w:ascii="SassoonPrimaryInfant" w:hAnsi="SassoonPrimaryInfant"/>
              </w:rPr>
            </w:pPr>
          </w:p>
        </w:tc>
        <w:tc>
          <w:tcPr>
            <w:tcW w:w="2199" w:type="dxa"/>
          </w:tcPr>
          <w:p w14:paraId="1DE384BB" w14:textId="77777777" w:rsidR="00C4151E" w:rsidRPr="00C4151E" w:rsidRDefault="00C4151E" w:rsidP="00C4151E">
            <w:pPr>
              <w:rPr>
                <w:rFonts w:ascii="SassoonPrimaryInfant" w:hAnsi="SassoonPrimaryInfant"/>
                <w:b/>
                <w:bCs/>
              </w:rPr>
            </w:pPr>
            <w:r w:rsidRPr="00C4151E">
              <w:rPr>
                <w:rFonts w:ascii="SassoonPrimaryInfant" w:hAnsi="SassoonPrimaryInfant"/>
                <w:b/>
                <w:bCs/>
                <w:highlight w:val="green"/>
              </w:rPr>
              <w:t>The World I Live in</w:t>
            </w:r>
            <w:r w:rsidRPr="00C4151E">
              <w:rPr>
                <w:rFonts w:ascii="SassoonPrimaryInfant" w:hAnsi="SassoonPrimaryInfant"/>
                <w:b/>
                <w:bCs/>
              </w:rPr>
              <w:t xml:space="preserve"> </w:t>
            </w:r>
          </w:p>
          <w:p w14:paraId="55EFFE26" w14:textId="3B415501" w:rsidR="00C06989" w:rsidRPr="00C4151E" w:rsidRDefault="00C4151E" w:rsidP="00D425BC">
            <w:pPr>
              <w:jc w:val="center"/>
              <w:rPr>
                <w:rFonts w:ascii="SassoonPrimaryInfant" w:hAnsi="SassoonPrimaryInfant"/>
              </w:rPr>
            </w:pPr>
            <w:r w:rsidRPr="00C4151E">
              <w:rPr>
                <w:rFonts w:ascii="SassoonPrimaryInfant" w:hAnsi="SassoonPrimaryInfant"/>
              </w:rPr>
              <w:t>Rules and Laws</w:t>
            </w:r>
          </w:p>
          <w:p w14:paraId="5D97C02B" w14:textId="21B425D6" w:rsidR="00C06989" w:rsidRDefault="00C06989" w:rsidP="00D425BC">
            <w:pPr>
              <w:jc w:val="center"/>
              <w:rPr>
                <w:rFonts w:ascii="SassoonPrimaryInfant" w:hAnsi="SassoonPrimaryInfant"/>
                <w:b/>
                <w:bCs/>
              </w:rPr>
            </w:pPr>
          </w:p>
          <w:p w14:paraId="4949026C" w14:textId="77777777" w:rsidR="00310272" w:rsidRDefault="00310272" w:rsidP="00310272">
            <w:pPr>
              <w:rPr>
                <w:rFonts w:ascii="SassoonPrimaryInfant" w:hAnsi="SassoonPrimaryInfant"/>
              </w:rPr>
            </w:pPr>
            <w:r>
              <w:rPr>
                <w:rFonts w:ascii="SassoonPrimaryInfant" w:hAnsi="SassoonPrimaryInfant"/>
                <w:highlight w:val="yellow"/>
              </w:rPr>
              <w:t>ASDAN P</w:t>
            </w:r>
            <w:r w:rsidRPr="002C6F66">
              <w:rPr>
                <w:rFonts w:ascii="SassoonPrimaryInfant" w:hAnsi="SassoonPrimaryInfant"/>
                <w:highlight w:val="yellow"/>
              </w:rPr>
              <w:t>P:</w:t>
            </w:r>
            <w:r>
              <w:rPr>
                <w:rFonts w:ascii="SassoonPrimaryInfant" w:hAnsi="SassoonPrimaryInfant"/>
              </w:rPr>
              <w:t xml:space="preserve"> Developing independent Living skills: Having your say (3)</w:t>
            </w:r>
          </w:p>
          <w:p w14:paraId="6250F946" w14:textId="384ACA10" w:rsidR="00D425BC" w:rsidRPr="00D425BC" w:rsidRDefault="00D425BC" w:rsidP="00D425BC">
            <w:pPr>
              <w:jc w:val="center"/>
              <w:rPr>
                <w:rFonts w:ascii="SassoonPrimaryInfant" w:hAnsi="SassoonPrimaryInfant"/>
                <w:b/>
                <w:bCs/>
              </w:rPr>
            </w:pPr>
          </w:p>
        </w:tc>
        <w:tc>
          <w:tcPr>
            <w:tcW w:w="2199" w:type="dxa"/>
          </w:tcPr>
          <w:p w14:paraId="15ABCAC1" w14:textId="77777777" w:rsidR="00C4151E" w:rsidRPr="00C4151E" w:rsidRDefault="00C4151E" w:rsidP="00C4151E">
            <w:pPr>
              <w:rPr>
                <w:rFonts w:ascii="SassoonPrimaryInfant" w:hAnsi="SassoonPrimaryInfant"/>
                <w:b/>
                <w:bCs/>
              </w:rPr>
            </w:pPr>
            <w:r w:rsidRPr="00C4151E">
              <w:rPr>
                <w:rFonts w:ascii="SassoonPrimaryInfant" w:hAnsi="SassoonPrimaryInfant"/>
                <w:b/>
                <w:bCs/>
                <w:highlight w:val="green"/>
              </w:rPr>
              <w:t>The World I Live in</w:t>
            </w:r>
            <w:r w:rsidRPr="00C4151E">
              <w:rPr>
                <w:rFonts w:ascii="SassoonPrimaryInfant" w:hAnsi="SassoonPrimaryInfant"/>
                <w:b/>
                <w:bCs/>
              </w:rPr>
              <w:t xml:space="preserve"> </w:t>
            </w:r>
          </w:p>
          <w:p w14:paraId="0B047487" w14:textId="77777777" w:rsidR="00971116" w:rsidRDefault="00C4151E" w:rsidP="00971116">
            <w:pPr>
              <w:rPr>
                <w:rFonts w:ascii="SassoonPrimaryInfant" w:hAnsi="SassoonPrimaryInfant"/>
                <w:highlight w:val="yellow"/>
              </w:rPr>
            </w:pPr>
            <w:r w:rsidRPr="00C4151E">
              <w:rPr>
                <w:rFonts w:ascii="SassoonPrimaryInfant" w:hAnsi="SassoonPrimaryInfant"/>
              </w:rPr>
              <w:t>Respecting differences between people</w:t>
            </w:r>
            <w:r w:rsidR="00971116">
              <w:rPr>
                <w:rFonts w:ascii="SassoonPrimaryInfant" w:hAnsi="SassoonPrimaryInfant"/>
                <w:highlight w:val="yellow"/>
              </w:rPr>
              <w:t xml:space="preserve"> </w:t>
            </w:r>
          </w:p>
          <w:p w14:paraId="55B0C86F" w14:textId="77777777" w:rsidR="00971116" w:rsidRDefault="00971116" w:rsidP="00971116">
            <w:pPr>
              <w:rPr>
                <w:rFonts w:ascii="SassoonPrimaryInfant" w:hAnsi="SassoonPrimaryInfant"/>
                <w:highlight w:val="yellow"/>
              </w:rPr>
            </w:pPr>
          </w:p>
          <w:p w14:paraId="5777D496" w14:textId="7BB2D238" w:rsidR="00D425BC" w:rsidRPr="00C4151E" w:rsidRDefault="00D425BC" w:rsidP="00310272">
            <w:pPr>
              <w:rPr>
                <w:rFonts w:ascii="SassoonPrimaryInfant" w:hAnsi="SassoonPrimaryInfant"/>
              </w:rPr>
            </w:pPr>
          </w:p>
        </w:tc>
      </w:tr>
      <w:tr w:rsidR="00D425BC" w:rsidRPr="00C63757" w14:paraId="68EAB323" w14:textId="77777777" w:rsidTr="00AB38A9">
        <w:tc>
          <w:tcPr>
            <w:tcW w:w="2198" w:type="dxa"/>
          </w:tcPr>
          <w:p w14:paraId="2D449F53" w14:textId="77777777" w:rsidR="00D425BC" w:rsidRDefault="00D425BC" w:rsidP="00D425BC">
            <w:pPr>
              <w:jc w:val="center"/>
              <w:rPr>
                <w:rFonts w:ascii="SassoonPrimaryInfant" w:hAnsi="SassoonPrimaryInfant"/>
              </w:rPr>
            </w:pPr>
            <w:r w:rsidRPr="00C63757">
              <w:rPr>
                <w:rFonts w:ascii="SassoonPrimaryInfant" w:hAnsi="SassoonPrimaryInfant"/>
              </w:rPr>
              <w:t>Independent and Supported Living</w:t>
            </w:r>
          </w:p>
          <w:p w14:paraId="05B5C9EB" w14:textId="2E36B3C3" w:rsidR="00F171A1" w:rsidRPr="00C63757" w:rsidRDefault="00F171A1" w:rsidP="00D425BC">
            <w:pPr>
              <w:jc w:val="center"/>
              <w:rPr>
                <w:rFonts w:ascii="SassoonPrimaryInfant" w:hAnsi="SassoonPrimaryInfant"/>
              </w:rPr>
            </w:pPr>
            <w:r w:rsidRPr="00ED354E">
              <w:rPr>
                <w:noProof/>
              </w:rPr>
              <w:drawing>
                <wp:inline distT="0" distB="0" distL="0" distR="0" wp14:anchorId="039B0E85" wp14:editId="7DDFA25C">
                  <wp:extent cx="819807" cy="981155"/>
                  <wp:effectExtent l="0" t="0" r="0" b="9525"/>
                  <wp:docPr id="6"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srcRect l="71449" t="40529" r="9298"/>
                          <a:stretch/>
                        </pic:blipFill>
                        <pic:spPr bwMode="auto">
                          <a:xfrm>
                            <a:off x="0" y="0"/>
                            <a:ext cx="829030" cy="992193"/>
                          </a:xfrm>
                          <a:prstGeom prst="rect">
                            <a:avLst/>
                          </a:prstGeom>
                          <a:ln>
                            <a:noFill/>
                          </a:ln>
                          <a:extLst>
                            <a:ext uri="{53640926-AAD7-44D8-BBD7-CCE9431645EC}">
                              <a14:shadowObscured xmlns:a14="http://schemas.microsoft.com/office/drawing/2010/main"/>
                            </a:ext>
                          </a:extLst>
                        </pic:spPr>
                      </pic:pic>
                    </a:graphicData>
                  </a:graphic>
                </wp:inline>
              </w:drawing>
            </w:r>
          </w:p>
        </w:tc>
        <w:tc>
          <w:tcPr>
            <w:tcW w:w="2198" w:type="dxa"/>
          </w:tcPr>
          <w:p w14:paraId="3F8B6A2D" w14:textId="77777777" w:rsidR="005154F4" w:rsidRPr="007D6ECC" w:rsidRDefault="005154F4" w:rsidP="005154F4">
            <w:pPr>
              <w:jc w:val="center"/>
              <w:rPr>
                <w:rFonts w:ascii="SassoonPrimaryInfant" w:hAnsi="SassoonPrimaryInfant"/>
                <w:b/>
                <w:bCs/>
              </w:rPr>
            </w:pPr>
            <w:r w:rsidRPr="007D6ECC">
              <w:rPr>
                <w:rFonts w:ascii="SassoonPrimaryInfant" w:hAnsi="SassoonPrimaryInfant"/>
                <w:b/>
                <w:bCs/>
              </w:rPr>
              <w:t xml:space="preserve">Cooking </w:t>
            </w:r>
          </w:p>
          <w:p w14:paraId="1D46A4FD" w14:textId="6E646D99" w:rsidR="00827B72" w:rsidRDefault="005154F4" w:rsidP="005154F4">
            <w:pPr>
              <w:rPr>
                <w:rFonts w:ascii="SassoonPrimaryInfant" w:hAnsi="SassoonPrimaryInfant"/>
              </w:rPr>
            </w:pPr>
            <w:r>
              <w:rPr>
                <w:rFonts w:ascii="SassoonPrimaryInfant" w:hAnsi="SassoonPrimaryInfant"/>
              </w:rPr>
              <w:t>Preparation skills.</w:t>
            </w:r>
          </w:p>
          <w:p w14:paraId="1DCD82BE" w14:textId="701D7CAD" w:rsidR="005154F4" w:rsidRDefault="005154F4" w:rsidP="005154F4">
            <w:pPr>
              <w:rPr>
                <w:rFonts w:ascii="SassoonPrimaryInfant" w:hAnsi="SassoonPrimaryInfant"/>
              </w:rPr>
            </w:pPr>
          </w:p>
          <w:p w14:paraId="3644E7E4" w14:textId="77777777" w:rsidR="005154F4" w:rsidRPr="00827B72" w:rsidRDefault="005154F4" w:rsidP="005154F4">
            <w:pPr>
              <w:rPr>
                <w:rFonts w:ascii="SassoonPrimaryInfant" w:hAnsi="SassoonPrimaryInfant"/>
              </w:rPr>
            </w:pPr>
          </w:p>
          <w:p w14:paraId="2A0FE775" w14:textId="49C9FC1A" w:rsidR="002D3C28" w:rsidRPr="002D3C28" w:rsidRDefault="002D3C28" w:rsidP="00971116">
            <w:pPr>
              <w:rPr>
                <w:rFonts w:ascii="SassoonPrimaryInfant" w:hAnsi="SassoonPrimaryInfant"/>
                <w:b/>
                <w:bCs/>
              </w:rPr>
            </w:pPr>
          </w:p>
        </w:tc>
        <w:tc>
          <w:tcPr>
            <w:tcW w:w="2198" w:type="dxa"/>
          </w:tcPr>
          <w:p w14:paraId="329C2C5F" w14:textId="51BFEF65" w:rsidR="00C06989" w:rsidRDefault="005154F4" w:rsidP="00C06989">
            <w:pPr>
              <w:jc w:val="center"/>
              <w:rPr>
                <w:rFonts w:ascii="SassoonPrimaryInfant" w:hAnsi="SassoonPrimaryInfant"/>
              </w:rPr>
            </w:pPr>
            <w:r w:rsidRPr="007D6ECC">
              <w:rPr>
                <w:rFonts w:ascii="SassoonPrimaryInfant" w:hAnsi="SassoonPrimaryInfant"/>
                <w:b/>
                <w:bCs/>
              </w:rPr>
              <w:t xml:space="preserve">Managing Household Tasks </w:t>
            </w:r>
            <w:r w:rsidRPr="00C06989">
              <w:rPr>
                <w:rFonts w:ascii="SassoonPrimaryInfant" w:hAnsi="SassoonPrimaryInfant"/>
                <w:b/>
                <w:bCs/>
                <w:highlight w:val="green"/>
              </w:rPr>
              <w:t xml:space="preserve"> </w:t>
            </w:r>
          </w:p>
          <w:p w14:paraId="3D9CE7EA" w14:textId="4779C956" w:rsidR="00C06989" w:rsidRDefault="00C06989" w:rsidP="00D425BC">
            <w:pPr>
              <w:jc w:val="center"/>
              <w:rPr>
                <w:rFonts w:ascii="SassoonPrimaryInfant" w:hAnsi="SassoonPrimaryInfant"/>
                <w:highlight w:val="yellow"/>
              </w:rPr>
            </w:pPr>
          </w:p>
          <w:p w14:paraId="3F2F37FD" w14:textId="05757155" w:rsidR="00D425BC" w:rsidRPr="00C63757" w:rsidRDefault="007D0BAC" w:rsidP="00D425BC">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Developing independent Living skills: Keeping Safe (2)</w:t>
            </w:r>
          </w:p>
        </w:tc>
        <w:tc>
          <w:tcPr>
            <w:tcW w:w="2198" w:type="dxa"/>
          </w:tcPr>
          <w:p w14:paraId="7CCC5EA3" w14:textId="02C583F8" w:rsidR="005154F4" w:rsidRDefault="00C4151E" w:rsidP="005154F4">
            <w:pPr>
              <w:jc w:val="center"/>
              <w:rPr>
                <w:rFonts w:ascii="SassoonPrimaryInfant" w:hAnsi="SassoonPrimaryInfant"/>
                <w:b/>
                <w:bCs/>
              </w:rPr>
            </w:pPr>
            <w:r>
              <w:rPr>
                <w:rFonts w:ascii="SassoonPrimaryInfant" w:hAnsi="SassoonPrimaryInfant"/>
              </w:rPr>
              <w:t xml:space="preserve"> </w:t>
            </w:r>
            <w:r w:rsidR="005154F4">
              <w:rPr>
                <w:rFonts w:ascii="SassoonPrimaryInfant" w:hAnsi="SassoonPrimaryInfant"/>
                <w:b/>
                <w:bCs/>
              </w:rPr>
              <w:t xml:space="preserve"> Travel Training </w:t>
            </w:r>
          </w:p>
          <w:p w14:paraId="1183BF80" w14:textId="47577F90" w:rsidR="00C4151E" w:rsidRPr="002D3C28" w:rsidRDefault="005154F4" w:rsidP="005154F4">
            <w:pPr>
              <w:rPr>
                <w:rFonts w:ascii="SassoonPrimaryInfant" w:hAnsi="SassoonPrimaryInfant"/>
                <w:b/>
                <w:bCs/>
              </w:rPr>
            </w:pPr>
            <w:r w:rsidRPr="007D6ECC">
              <w:rPr>
                <w:rFonts w:ascii="SassoonPrimaryInfant" w:hAnsi="SassoonPrimaryInfant"/>
              </w:rPr>
              <w:t>Inc Road Safety</w:t>
            </w:r>
          </w:p>
        </w:tc>
        <w:tc>
          <w:tcPr>
            <w:tcW w:w="2198" w:type="dxa"/>
          </w:tcPr>
          <w:p w14:paraId="2150F157" w14:textId="4CCF8F79" w:rsidR="005154F4" w:rsidRDefault="005154F4" w:rsidP="005154F4">
            <w:pPr>
              <w:rPr>
                <w:rFonts w:ascii="SassoonPrimaryInfant" w:hAnsi="SassoonPrimaryInfant"/>
                <w:b/>
                <w:bCs/>
              </w:rPr>
            </w:pPr>
            <w:proofErr w:type="spellStart"/>
            <w:r w:rsidRPr="00C06989">
              <w:rPr>
                <w:rFonts w:ascii="SassoonPrimaryInfant" w:hAnsi="SassoonPrimaryInfant"/>
                <w:b/>
                <w:bCs/>
                <w:highlight w:val="green"/>
              </w:rPr>
              <w:t>Self care</w:t>
            </w:r>
            <w:proofErr w:type="spellEnd"/>
            <w:r w:rsidRPr="00C06989">
              <w:rPr>
                <w:rFonts w:ascii="SassoonPrimaryInfant" w:hAnsi="SassoonPrimaryInfant"/>
                <w:b/>
                <w:bCs/>
                <w:highlight w:val="green"/>
              </w:rPr>
              <w:t>, support and safety</w:t>
            </w:r>
            <w:r>
              <w:rPr>
                <w:rFonts w:ascii="SassoonPrimaryInfant" w:hAnsi="SassoonPrimaryInfant"/>
                <w:b/>
                <w:bCs/>
              </w:rPr>
              <w:t xml:space="preserve"> </w:t>
            </w:r>
          </w:p>
          <w:p w14:paraId="39474F7A" w14:textId="52F59490" w:rsidR="005154F4" w:rsidRDefault="005154F4" w:rsidP="005154F4">
            <w:pPr>
              <w:rPr>
                <w:rFonts w:ascii="SassoonPrimaryInfant" w:hAnsi="SassoonPrimaryInfant"/>
              </w:rPr>
            </w:pPr>
            <w:r w:rsidRPr="00827B72">
              <w:rPr>
                <w:rFonts w:ascii="SassoonPrimaryInfant" w:hAnsi="SassoonPrimaryInfant"/>
              </w:rPr>
              <w:t>Keeping safe</w:t>
            </w:r>
          </w:p>
          <w:p w14:paraId="32513F57" w14:textId="77777777" w:rsidR="00310272" w:rsidRDefault="00310272" w:rsidP="005154F4">
            <w:pPr>
              <w:rPr>
                <w:rFonts w:ascii="SassoonPrimaryInfant" w:hAnsi="SassoonPrimaryInfant"/>
              </w:rPr>
            </w:pPr>
          </w:p>
          <w:p w14:paraId="06565C22" w14:textId="1ABC2A87" w:rsidR="00D425BC" w:rsidRPr="007D6ECC" w:rsidRDefault="00D425BC" w:rsidP="00D425BC">
            <w:pPr>
              <w:jc w:val="center"/>
              <w:rPr>
                <w:rFonts w:ascii="SassoonPrimaryInfant" w:hAnsi="SassoonPrimaryInfant"/>
                <w:b/>
                <w:bCs/>
              </w:rPr>
            </w:pPr>
          </w:p>
        </w:tc>
        <w:tc>
          <w:tcPr>
            <w:tcW w:w="2199" w:type="dxa"/>
          </w:tcPr>
          <w:p w14:paraId="2A8B9609" w14:textId="238D3F91" w:rsidR="005154F4" w:rsidRDefault="005154F4" w:rsidP="005154F4">
            <w:pPr>
              <w:rPr>
                <w:rFonts w:ascii="SassoonPrimaryInfant" w:hAnsi="SassoonPrimaryInfant"/>
                <w:b/>
                <w:bCs/>
              </w:rPr>
            </w:pPr>
            <w:proofErr w:type="spellStart"/>
            <w:r w:rsidRPr="00C06989">
              <w:rPr>
                <w:rFonts w:ascii="SassoonPrimaryInfant" w:hAnsi="SassoonPrimaryInfant"/>
                <w:b/>
                <w:bCs/>
                <w:highlight w:val="green"/>
              </w:rPr>
              <w:t>Self care</w:t>
            </w:r>
            <w:proofErr w:type="spellEnd"/>
            <w:r w:rsidRPr="00C06989">
              <w:rPr>
                <w:rFonts w:ascii="SassoonPrimaryInfant" w:hAnsi="SassoonPrimaryInfant"/>
                <w:b/>
                <w:bCs/>
                <w:highlight w:val="green"/>
              </w:rPr>
              <w:t>, support and safety</w:t>
            </w:r>
            <w:r>
              <w:rPr>
                <w:rFonts w:ascii="SassoonPrimaryInfant" w:hAnsi="SassoonPrimaryInfant"/>
                <w:b/>
                <w:bCs/>
              </w:rPr>
              <w:t xml:space="preserve"> </w:t>
            </w:r>
          </w:p>
          <w:p w14:paraId="4807A8A4" w14:textId="77777777" w:rsidR="005154F4" w:rsidRDefault="005154F4" w:rsidP="005154F4">
            <w:pPr>
              <w:rPr>
                <w:rFonts w:ascii="SassoonPrimaryInfant" w:hAnsi="SassoonPrimaryInfant"/>
              </w:rPr>
            </w:pPr>
            <w:r>
              <w:rPr>
                <w:rFonts w:ascii="SassoonPrimaryInfant" w:hAnsi="SassoonPrimaryInfant"/>
              </w:rPr>
              <w:t xml:space="preserve">Public and private </w:t>
            </w:r>
          </w:p>
          <w:p w14:paraId="3A193488" w14:textId="68DD7F75" w:rsidR="007D6ECC" w:rsidRPr="007D6ECC" w:rsidRDefault="007D6ECC" w:rsidP="00081F2D">
            <w:pPr>
              <w:jc w:val="center"/>
              <w:rPr>
                <w:rFonts w:ascii="SassoonPrimaryInfant" w:hAnsi="SassoonPrimaryInfant"/>
              </w:rPr>
            </w:pPr>
          </w:p>
        </w:tc>
        <w:tc>
          <w:tcPr>
            <w:tcW w:w="2199" w:type="dxa"/>
          </w:tcPr>
          <w:p w14:paraId="05BB6482" w14:textId="06888CBA" w:rsidR="005154F4" w:rsidRPr="00C4151E" w:rsidRDefault="005154F4" w:rsidP="005154F4">
            <w:pPr>
              <w:rPr>
                <w:rFonts w:ascii="SassoonPrimaryInfant" w:hAnsi="SassoonPrimaryInfant"/>
                <w:b/>
                <w:bCs/>
              </w:rPr>
            </w:pPr>
            <w:r w:rsidRPr="00C4151E">
              <w:rPr>
                <w:rFonts w:ascii="SassoonPrimaryInfant" w:hAnsi="SassoonPrimaryInfant"/>
                <w:b/>
                <w:bCs/>
                <w:highlight w:val="green"/>
              </w:rPr>
              <w:t>The World I Live in</w:t>
            </w:r>
            <w:r w:rsidRPr="00C4151E">
              <w:rPr>
                <w:rFonts w:ascii="SassoonPrimaryInfant" w:hAnsi="SassoonPrimaryInfant"/>
                <w:b/>
                <w:bCs/>
              </w:rPr>
              <w:t xml:space="preserve"> </w:t>
            </w:r>
          </w:p>
          <w:p w14:paraId="74011760" w14:textId="010B851B" w:rsidR="007D6ECC" w:rsidRPr="00C63757" w:rsidRDefault="005154F4" w:rsidP="005154F4">
            <w:pPr>
              <w:jc w:val="center"/>
              <w:rPr>
                <w:rFonts w:ascii="SassoonPrimaryInfant" w:hAnsi="SassoonPrimaryInfant"/>
              </w:rPr>
            </w:pPr>
            <w:r w:rsidRPr="00C4151E">
              <w:rPr>
                <w:rFonts w:ascii="SassoonPrimaryInfant" w:hAnsi="SassoonPrimaryInfant"/>
              </w:rPr>
              <w:t>Managing finances</w:t>
            </w:r>
            <w:r>
              <w:rPr>
                <w:rFonts w:ascii="SassoonPrimaryInfant" w:hAnsi="SassoonPrimaryInfant"/>
              </w:rPr>
              <w:t xml:space="preserve"> – wants and needs</w:t>
            </w:r>
          </w:p>
        </w:tc>
      </w:tr>
      <w:tr w:rsidR="00D425BC" w:rsidRPr="00C63757" w14:paraId="67AE6DEC" w14:textId="77777777" w:rsidTr="00AB38A9">
        <w:tc>
          <w:tcPr>
            <w:tcW w:w="2198" w:type="dxa"/>
          </w:tcPr>
          <w:p w14:paraId="568C0546" w14:textId="77777777" w:rsidR="00D425BC" w:rsidRDefault="00D425BC" w:rsidP="00D425BC">
            <w:pPr>
              <w:jc w:val="center"/>
              <w:rPr>
                <w:rFonts w:ascii="SassoonPrimaryInfant" w:hAnsi="SassoonPrimaryInfant"/>
              </w:rPr>
            </w:pPr>
            <w:r w:rsidRPr="00C63757">
              <w:rPr>
                <w:rFonts w:ascii="SassoonPrimaryInfant" w:hAnsi="SassoonPrimaryInfant"/>
              </w:rPr>
              <w:t>Careers and Enterprise</w:t>
            </w:r>
          </w:p>
          <w:p w14:paraId="0EE729E6" w14:textId="36C8C271" w:rsidR="00F171A1" w:rsidRPr="00C63757" w:rsidRDefault="00F171A1" w:rsidP="00D425BC">
            <w:pPr>
              <w:jc w:val="center"/>
              <w:rPr>
                <w:rFonts w:ascii="SassoonPrimaryInfant" w:hAnsi="SassoonPrimaryInfant"/>
              </w:rPr>
            </w:pPr>
            <w:r w:rsidRPr="00ED354E">
              <w:rPr>
                <w:noProof/>
              </w:rPr>
              <w:drawing>
                <wp:inline distT="0" distB="0" distL="0" distR="0" wp14:anchorId="4ED843CA" wp14:editId="249F4701">
                  <wp:extent cx="851338" cy="1005098"/>
                  <wp:effectExtent l="0" t="0" r="6350" b="5080"/>
                  <wp:docPr id="2"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srcRect l="50419" t="40529" r="30064"/>
                          <a:stretch/>
                        </pic:blipFill>
                        <pic:spPr bwMode="auto">
                          <a:xfrm>
                            <a:off x="0" y="0"/>
                            <a:ext cx="860444" cy="1015849"/>
                          </a:xfrm>
                          <a:prstGeom prst="rect">
                            <a:avLst/>
                          </a:prstGeom>
                          <a:ln>
                            <a:noFill/>
                          </a:ln>
                          <a:extLst>
                            <a:ext uri="{53640926-AAD7-44D8-BBD7-CCE9431645EC}">
                              <a14:shadowObscured xmlns:a14="http://schemas.microsoft.com/office/drawing/2010/main"/>
                            </a:ext>
                          </a:extLst>
                        </pic:spPr>
                      </pic:pic>
                    </a:graphicData>
                  </a:graphic>
                </wp:inline>
              </w:drawing>
            </w:r>
          </w:p>
        </w:tc>
        <w:tc>
          <w:tcPr>
            <w:tcW w:w="2198" w:type="dxa"/>
          </w:tcPr>
          <w:p w14:paraId="44E3786B" w14:textId="1267584B" w:rsidR="00C4151E" w:rsidRPr="00971116" w:rsidRDefault="00971116" w:rsidP="00D425BC">
            <w:pPr>
              <w:rPr>
                <w:rFonts w:ascii="SassoonPrimaryInfant" w:hAnsi="SassoonPrimaryInfant"/>
                <w:b/>
                <w:bCs/>
              </w:rPr>
            </w:pPr>
            <w:r>
              <w:rPr>
                <w:rFonts w:ascii="SassoonPrimaryInfant" w:hAnsi="SassoonPrimaryInfant"/>
                <w:b/>
                <w:bCs/>
              </w:rPr>
              <w:t xml:space="preserve">Personal </w:t>
            </w:r>
            <w:r w:rsidRPr="00971116">
              <w:rPr>
                <w:rFonts w:ascii="SassoonPrimaryInfant" w:hAnsi="SassoonPrimaryInfant"/>
                <w:b/>
                <w:bCs/>
              </w:rPr>
              <w:t>Skills Audits</w:t>
            </w:r>
          </w:p>
          <w:p w14:paraId="0DC97888" w14:textId="6C61D047" w:rsidR="005154F4" w:rsidRDefault="007308CC" w:rsidP="00D425BC">
            <w:pPr>
              <w:rPr>
                <w:rFonts w:ascii="SassoonPrimaryInfant" w:hAnsi="SassoonPrimaryInfant"/>
                <w:highlight w:val="yellow"/>
              </w:rPr>
            </w:pPr>
            <w:r>
              <w:rPr>
                <w:rFonts w:ascii="SassoonPrimaryInfant" w:hAnsi="SassoonPrimaryInfant"/>
                <w:highlight w:val="yellow"/>
              </w:rPr>
              <w:t xml:space="preserve">ASDAN PP: </w:t>
            </w:r>
          </w:p>
          <w:p w14:paraId="7F80253B" w14:textId="32FE34ED" w:rsidR="007308CC" w:rsidRPr="007308CC" w:rsidRDefault="007308CC" w:rsidP="00D425BC">
            <w:pPr>
              <w:rPr>
                <w:rFonts w:ascii="SassoonPrimaryInfant" w:hAnsi="SassoonPrimaryInfant"/>
              </w:rPr>
            </w:pPr>
            <w:r w:rsidRPr="007308CC">
              <w:rPr>
                <w:rFonts w:ascii="SassoonPrimaryInfant" w:hAnsi="SassoonPrimaryInfant"/>
              </w:rPr>
              <w:t xml:space="preserve">Developing </w:t>
            </w:r>
            <w:proofErr w:type="spellStart"/>
            <w:r w:rsidRPr="007308CC">
              <w:rPr>
                <w:rFonts w:ascii="SassoonPrimaryInfant" w:hAnsi="SassoonPrimaryInfant"/>
              </w:rPr>
              <w:t>self awareness</w:t>
            </w:r>
            <w:proofErr w:type="spellEnd"/>
            <w:r w:rsidRPr="007308CC">
              <w:rPr>
                <w:rFonts w:ascii="SassoonPrimaryInfant" w:hAnsi="SassoonPrimaryInfant"/>
              </w:rPr>
              <w:t xml:space="preserve"> – All about </w:t>
            </w:r>
            <w:proofErr w:type="gramStart"/>
            <w:r w:rsidRPr="007308CC">
              <w:rPr>
                <w:rFonts w:ascii="SassoonPrimaryInfant" w:hAnsi="SassoonPrimaryInfant"/>
              </w:rPr>
              <w:t>me.</w:t>
            </w:r>
            <w:r w:rsidR="00E21A82">
              <w:rPr>
                <w:rFonts w:ascii="SassoonPrimaryInfant" w:hAnsi="SassoonPrimaryInfant"/>
              </w:rPr>
              <w:t>(</w:t>
            </w:r>
            <w:proofErr w:type="gramEnd"/>
            <w:r w:rsidR="00E21A82">
              <w:rPr>
                <w:rFonts w:ascii="SassoonPrimaryInfant" w:hAnsi="SassoonPrimaryInfant"/>
              </w:rPr>
              <w:t>3)</w:t>
            </w:r>
          </w:p>
          <w:p w14:paraId="553F0A69" w14:textId="68DC3E86" w:rsidR="00D425BC" w:rsidRPr="00C63757" w:rsidRDefault="00D425BC" w:rsidP="00D425BC">
            <w:pPr>
              <w:rPr>
                <w:rFonts w:ascii="SassoonPrimaryInfant" w:hAnsi="SassoonPrimaryInfant"/>
              </w:rPr>
            </w:pPr>
          </w:p>
        </w:tc>
        <w:tc>
          <w:tcPr>
            <w:tcW w:w="2198" w:type="dxa"/>
          </w:tcPr>
          <w:p w14:paraId="390907D8" w14:textId="77777777" w:rsidR="00971116" w:rsidRDefault="00971116" w:rsidP="00971116">
            <w:pPr>
              <w:jc w:val="center"/>
              <w:rPr>
                <w:rFonts w:ascii="SassoonPrimaryInfant" w:hAnsi="SassoonPrimaryInfant"/>
                <w:b/>
                <w:bCs/>
              </w:rPr>
            </w:pPr>
            <w:proofErr w:type="spellStart"/>
            <w:r w:rsidRPr="00C06989">
              <w:rPr>
                <w:rFonts w:ascii="SassoonPrimaryInfant" w:hAnsi="SassoonPrimaryInfant"/>
                <w:b/>
                <w:bCs/>
                <w:highlight w:val="green"/>
              </w:rPr>
              <w:t>Self awareness</w:t>
            </w:r>
            <w:proofErr w:type="spellEnd"/>
          </w:p>
          <w:p w14:paraId="4DC21A03" w14:textId="2A7EB7D8" w:rsidR="00C4151E" w:rsidRDefault="00971116" w:rsidP="00971116">
            <w:pPr>
              <w:jc w:val="center"/>
              <w:rPr>
                <w:rFonts w:ascii="SassoonPrimaryInfant" w:hAnsi="SassoonPrimaryInfant"/>
              </w:rPr>
            </w:pPr>
            <w:r w:rsidRPr="00DB4B04">
              <w:rPr>
                <w:rFonts w:ascii="SassoonPrimaryInfant" w:hAnsi="SassoonPrimaryInfant"/>
              </w:rPr>
              <w:t>Working Together</w:t>
            </w:r>
          </w:p>
          <w:p w14:paraId="283909E5" w14:textId="77777777" w:rsidR="00C4151E" w:rsidRDefault="00C4151E" w:rsidP="00D425BC">
            <w:pPr>
              <w:jc w:val="center"/>
              <w:rPr>
                <w:rFonts w:ascii="SassoonPrimaryInfant" w:hAnsi="SassoonPrimaryInfant"/>
              </w:rPr>
            </w:pPr>
          </w:p>
          <w:p w14:paraId="6E7F3E46" w14:textId="2A6CBA6F" w:rsidR="00D425BC" w:rsidRPr="00C63757" w:rsidRDefault="00D425BC" w:rsidP="00D425BC">
            <w:pPr>
              <w:jc w:val="center"/>
              <w:rPr>
                <w:rFonts w:ascii="SassoonPrimaryInfant" w:hAnsi="SassoonPrimaryInfant"/>
              </w:rPr>
            </w:pPr>
            <w:r>
              <w:rPr>
                <w:rFonts w:ascii="SassoonPrimaryInfant" w:hAnsi="SassoonPrimaryInfant"/>
              </w:rPr>
              <w:t>Mini Enterprise Project- Christmas Focus</w:t>
            </w:r>
          </w:p>
        </w:tc>
        <w:tc>
          <w:tcPr>
            <w:tcW w:w="2198" w:type="dxa"/>
          </w:tcPr>
          <w:p w14:paraId="514829B8" w14:textId="58754DA3" w:rsidR="00971116" w:rsidRDefault="00971116" w:rsidP="00D425BC">
            <w:pPr>
              <w:jc w:val="center"/>
              <w:rPr>
                <w:rFonts w:ascii="SassoonPrimaryInfant" w:hAnsi="SassoonPrimaryInfant"/>
                <w:b/>
                <w:bCs/>
              </w:rPr>
            </w:pPr>
            <w:r w:rsidRPr="00971116">
              <w:rPr>
                <w:rFonts w:ascii="SassoonPrimaryInfant" w:hAnsi="SassoonPrimaryInfant"/>
                <w:b/>
                <w:bCs/>
              </w:rPr>
              <w:t>Applying</w:t>
            </w:r>
          </w:p>
          <w:p w14:paraId="27303F3B" w14:textId="77777777" w:rsidR="00971116" w:rsidRDefault="00971116" w:rsidP="00D425BC">
            <w:pPr>
              <w:jc w:val="center"/>
              <w:rPr>
                <w:rFonts w:ascii="SassoonPrimaryInfant" w:hAnsi="SassoonPrimaryInfant"/>
                <w:b/>
                <w:bCs/>
              </w:rPr>
            </w:pPr>
          </w:p>
          <w:p w14:paraId="2285055C" w14:textId="507C72AD" w:rsidR="00D425BC" w:rsidRPr="00971116" w:rsidRDefault="00971116" w:rsidP="00D425BC">
            <w:pPr>
              <w:jc w:val="center"/>
              <w:rPr>
                <w:rFonts w:ascii="SassoonPrimaryInfant" w:hAnsi="SassoonPrimaryInfant"/>
                <w:b/>
                <w:bCs/>
              </w:rPr>
            </w:pPr>
            <w:r w:rsidRPr="00971116">
              <w:rPr>
                <w:rFonts w:ascii="SassoonPrimaryInfant" w:hAnsi="SassoonPrimaryInfant"/>
                <w:b/>
                <w:bCs/>
              </w:rPr>
              <w:t xml:space="preserve"> </w:t>
            </w:r>
            <w:r w:rsidR="008E77D5" w:rsidRPr="00971116">
              <w:rPr>
                <w:rFonts w:ascii="SassoonPrimaryInfant" w:hAnsi="SassoonPrimaryInfant"/>
                <w:b/>
                <w:bCs/>
              </w:rPr>
              <w:t xml:space="preserve"> </w:t>
            </w:r>
            <w:r w:rsidRPr="002C6F66">
              <w:rPr>
                <w:rFonts w:ascii="SassoonPrimaryInfant" w:hAnsi="SassoonPrimaryInfant"/>
                <w:highlight w:val="yellow"/>
              </w:rPr>
              <w:t xml:space="preserve"> ASDAN PP:</w:t>
            </w:r>
            <w:r>
              <w:rPr>
                <w:rFonts w:ascii="SassoonPrimaryInfant" w:hAnsi="SassoonPrimaryInfant"/>
              </w:rPr>
              <w:t xml:space="preserve"> Providing personal Information (2)</w:t>
            </w:r>
          </w:p>
        </w:tc>
        <w:tc>
          <w:tcPr>
            <w:tcW w:w="2198" w:type="dxa"/>
          </w:tcPr>
          <w:p w14:paraId="750AA00A" w14:textId="77777777" w:rsidR="005154F4" w:rsidRPr="00C4151E" w:rsidRDefault="005154F4" w:rsidP="005154F4">
            <w:pPr>
              <w:rPr>
                <w:rFonts w:ascii="SassoonPrimaryInfant" w:hAnsi="SassoonPrimaryInfant"/>
                <w:b/>
                <w:bCs/>
                <w:highlight w:val="green"/>
              </w:rPr>
            </w:pPr>
            <w:r w:rsidRPr="00C4151E">
              <w:rPr>
                <w:rFonts w:ascii="SassoonPrimaryInfant" w:hAnsi="SassoonPrimaryInfant"/>
                <w:b/>
                <w:bCs/>
                <w:highlight w:val="green"/>
              </w:rPr>
              <w:t>The World I Live in</w:t>
            </w:r>
          </w:p>
          <w:p w14:paraId="33AA9858" w14:textId="440A0B67" w:rsidR="005154F4" w:rsidRDefault="005154F4" w:rsidP="005154F4">
            <w:pPr>
              <w:rPr>
                <w:rFonts w:ascii="SassoonPrimaryInfant" w:hAnsi="SassoonPrimaryInfant"/>
              </w:rPr>
            </w:pPr>
            <w:r w:rsidRPr="00C4151E">
              <w:rPr>
                <w:rFonts w:ascii="SassoonPrimaryInfant" w:hAnsi="SassoonPrimaryInfant"/>
              </w:rPr>
              <w:t>Jobs people do</w:t>
            </w:r>
          </w:p>
          <w:p w14:paraId="50643CA4" w14:textId="307751B2" w:rsidR="005154F4" w:rsidRDefault="005154F4" w:rsidP="005154F4">
            <w:pPr>
              <w:rPr>
                <w:rFonts w:ascii="SassoonPrimaryInfant" w:hAnsi="SassoonPrimaryInfant"/>
              </w:rPr>
            </w:pPr>
          </w:p>
          <w:p w14:paraId="6C85E5A4" w14:textId="34218324" w:rsidR="005154F4" w:rsidRPr="005154F4" w:rsidRDefault="005154F4" w:rsidP="005154F4">
            <w:pPr>
              <w:rPr>
                <w:rFonts w:ascii="SassoonPrimaryInfant" w:hAnsi="SassoonPrimaryInfant"/>
                <w:color w:val="FF0000"/>
              </w:rPr>
            </w:pPr>
            <w:r w:rsidRPr="005154F4">
              <w:rPr>
                <w:rFonts w:ascii="SassoonPrimaryInfant" w:hAnsi="SassoonPrimaryInfant"/>
                <w:color w:val="FF0000"/>
              </w:rPr>
              <w:t>CAREERS WEEK</w:t>
            </w:r>
          </w:p>
          <w:p w14:paraId="3C2073DF" w14:textId="64579928" w:rsidR="005154F4" w:rsidRPr="00C4151E" w:rsidRDefault="007308CC" w:rsidP="005154F4">
            <w:pP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Engaging in the world of work: exploring work (3)</w:t>
            </w:r>
          </w:p>
          <w:p w14:paraId="642B4CB2" w14:textId="2A5DD62F" w:rsidR="00D425BC" w:rsidRPr="00C63757" w:rsidRDefault="00D425BC" w:rsidP="00081F2D">
            <w:pPr>
              <w:rPr>
                <w:rFonts w:ascii="SassoonPrimaryInfant" w:hAnsi="SassoonPrimaryInfant"/>
              </w:rPr>
            </w:pPr>
          </w:p>
        </w:tc>
        <w:tc>
          <w:tcPr>
            <w:tcW w:w="2199" w:type="dxa"/>
          </w:tcPr>
          <w:p w14:paraId="4A96B7DC" w14:textId="51B4B733" w:rsidR="005154F4" w:rsidRPr="00971116" w:rsidRDefault="00971116" w:rsidP="00D425BC">
            <w:pPr>
              <w:jc w:val="center"/>
              <w:rPr>
                <w:rFonts w:ascii="SassoonPrimaryInfant" w:hAnsi="SassoonPrimaryInfant"/>
                <w:b/>
                <w:bCs/>
              </w:rPr>
            </w:pPr>
            <w:r w:rsidRPr="00971116">
              <w:rPr>
                <w:rFonts w:ascii="SassoonPrimaryInfant" w:hAnsi="SassoonPrimaryInfant"/>
                <w:b/>
                <w:bCs/>
              </w:rPr>
              <w:t>Planning Prom</w:t>
            </w:r>
          </w:p>
          <w:p w14:paraId="27AFD638" w14:textId="77777777" w:rsidR="005154F4" w:rsidRDefault="005154F4" w:rsidP="00D425BC">
            <w:pPr>
              <w:jc w:val="center"/>
              <w:rPr>
                <w:rFonts w:ascii="SassoonPrimaryInfant" w:hAnsi="SassoonPrimaryInfant"/>
                <w:highlight w:val="yellow"/>
              </w:rPr>
            </w:pPr>
          </w:p>
          <w:p w14:paraId="19B143D2" w14:textId="39E78CF5" w:rsidR="00D425BC" w:rsidRDefault="00D425BC" w:rsidP="00D425BC">
            <w:pPr>
              <w:jc w:val="center"/>
              <w:rPr>
                <w:rFonts w:ascii="SassoonPrimaryInfant" w:hAnsi="SassoonPrimaryInfant"/>
              </w:rPr>
            </w:pPr>
            <w:r w:rsidRPr="002C6F66">
              <w:rPr>
                <w:rFonts w:ascii="SassoonPrimaryInfant" w:hAnsi="SassoonPrimaryInfant"/>
                <w:highlight w:val="yellow"/>
              </w:rPr>
              <w:t xml:space="preserve">ASDAN </w:t>
            </w:r>
            <w:proofErr w:type="gramStart"/>
            <w:r w:rsidRPr="002C6F66">
              <w:rPr>
                <w:rFonts w:ascii="SassoonPrimaryInfant" w:hAnsi="SassoonPrimaryInfant"/>
                <w:highlight w:val="yellow"/>
              </w:rPr>
              <w:t>PP</w:t>
            </w:r>
            <w:r>
              <w:rPr>
                <w:rFonts w:ascii="SassoonPrimaryInfant" w:hAnsi="SassoonPrimaryInfant"/>
              </w:rPr>
              <w:t xml:space="preserve"> :Engaging</w:t>
            </w:r>
            <w:proofErr w:type="gramEnd"/>
            <w:r>
              <w:rPr>
                <w:rFonts w:ascii="SassoonPrimaryInfant" w:hAnsi="SassoonPrimaryInfant"/>
              </w:rPr>
              <w:t xml:space="preserve"> with the world of work: Work experience (3)</w:t>
            </w:r>
          </w:p>
          <w:p w14:paraId="0F53955B" w14:textId="77777777" w:rsidR="008E77D5" w:rsidRDefault="008E77D5" w:rsidP="00D425BC">
            <w:pPr>
              <w:jc w:val="center"/>
              <w:rPr>
                <w:rFonts w:ascii="SassoonPrimaryInfant" w:hAnsi="SassoonPrimaryInfant"/>
              </w:rPr>
            </w:pPr>
          </w:p>
          <w:p w14:paraId="6C2A444B" w14:textId="187E797F" w:rsidR="008E77D5" w:rsidRPr="008E77D5" w:rsidRDefault="008E77D5" w:rsidP="00D425BC">
            <w:pPr>
              <w:jc w:val="center"/>
              <w:rPr>
                <w:rFonts w:ascii="SassoonPrimaryInfant" w:hAnsi="SassoonPrimaryInfant"/>
                <w:b/>
                <w:bCs/>
              </w:rPr>
            </w:pPr>
          </w:p>
        </w:tc>
        <w:tc>
          <w:tcPr>
            <w:tcW w:w="2199" w:type="dxa"/>
          </w:tcPr>
          <w:p w14:paraId="2C8AE636" w14:textId="08759736" w:rsidR="00D425BC" w:rsidRPr="008E77D5" w:rsidRDefault="00971116" w:rsidP="00D425BC">
            <w:pPr>
              <w:jc w:val="center"/>
              <w:rPr>
                <w:rFonts w:ascii="SassoonPrimaryInfant" w:hAnsi="SassoonPrimaryInfant"/>
                <w:b/>
                <w:bCs/>
              </w:rPr>
            </w:pPr>
            <w:r>
              <w:rPr>
                <w:rFonts w:ascii="SassoonPrimaryInfant" w:hAnsi="SassoonPrimaryInfant"/>
                <w:b/>
                <w:bCs/>
              </w:rPr>
              <w:t>Transition</w:t>
            </w:r>
          </w:p>
        </w:tc>
      </w:tr>
      <w:tr w:rsidR="00D425BC" w:rsidRPr="00C63757" w14:paraId="14169851" w14:textId="77777777" w:rsidTr="00AB38A9">
        <w:tc>
          <w:tcPr>
            <w:tcW w:w="2198" w:type="dxa"/>
          </w:tcPr>
          <w:p w14:paraId="29BBDB71" w14:textId="51ED4141" w:rsidR="00D425BC" w:rsidRPr="00C63757" w:rsidRDefault="00D425BC" w:rsidP="00D425BC">
            <w:pPr>
              <w:jc w:val="center"/>
              <w:rPr>
                <w:rFonts w:ascii="SassoonPrimaryInfant" w:hAnsi="SassoonPrimaryInfant"/>
              </w:rPr>
            </w:pPr>
            <w:r w:rsidRPr="00C63757">
              <w:rPr>
                <w:rFonts w:ascii="SassoonPrimaryInfant" w:hAnsi="SassoonPrimaryInfant"/>
              </w:rPr>
              <w:t>Health</w:t>
            </w:r>
          </w:p>
        </w:tc>
        <w:tc>
          <w:tcPr>
            <w:tcW w:w="2198" w:type="dxa"/>
          </w:tcPr>
          <w:p w14:paraId="324D2790" w14:textId="77777777" w:rsidR="00C06989" w:rsidRDefault="00C06989" w:rsidP="00151DF7">
            <w:pPr>
              <w:rPr>
                <w:rFonts w:ascii="SassoonPrimaryInfant" w:hAnsi="SassoonPrimaryInfant"/>
                <w:b/>
                <w:bCs/>
              </w:rPr>
            </w:pPr>
            <w:r w:rsidRPr="00C06989">
              <w:rPr>
                <w:rFonts w:ascii="SassoonPrimaryInfant" w:hAnsi="SassoonPrimaryInfant"/>
                <w:b/>
                <w:bCs/>
                <w:highlight w:val="green"/>
              </w:rPr>
              <w:t>Managing Feelings</w:t>
            </w:r>
          </w:p>
          <w:p w14:paraId="41C4F74C" w14:textId="15ED453D" w:rsidR="00151DF7" w:rsidRDefault="00E44E97" w:rsidP="00151DF7">
            <w:pPr>
              <w:rPr>
                <w:rFonts w:ascii="SassoonPrimaryInfant" w:hAnsi="SassoonPrimaryInfant"/>
              </w:rPr>
            </w:pPr>
            <w:r w:rsidRPr="00ED354E">
              <w:rPr>
                <w:noProof/>
              </w:rPr>
              <w:drawing>
                <wp:anchor distT="0" distB="0" distL="114300" distR="114300" simplePos="0" relativeHeight="251658240" behindDoc="0" locked="0" layoutInCell="1" allowOverlap="1" wp14:anchorId="74160D3E" wp14:editId="51BBA64C">
                  <wp:simplePos x="0" y="0"/>
                  <wp:positionH relativeFrom="column">
                    <wp:posOffset>-1191714</wp:posOffset>
                  </wp:positionH>
                  <wp:positionV relativeFrom="paragraph">
                    <wp:posOffset>217533</wp:posOffset>
                  </wp:positionV>
                  <wp:extent cx="788276" cy="919755"/>
                  <wp:effectExtent l="0" t="0" r="0" b="0"/>
                  <wp:wrapNone/>
                  <wp:docPr id="2031519853"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extLst>
                              <a:ext uri="{28A0092B-C50C-407E-A947-70E740481C1C}">
                                <a14:useLocalDpi xmlns:a14="http://schemas.microsoft.com/office/drawing/2010/main" val="0"/>
                              </a:ext>
                            </a:extLst>
                          </a:blip>
                          <a:srcRect l="9885" t="40529" r="70356"/>
                          <a:stretch/>
                        </pic:blipFill>
                        <pic:spPr bwMode="auto">
                          <a:xfrm>
                            <a:off x="0" y="0"/>
                            <a:ext cx="788276" cy="919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989">
              <w:rPr>
                <w:rFonts w:ascii="SassoonPrimaryInfant" w:hAnsi="SassoonPrimaryInfant"/>
              </w:rPr>
              <w:t>Identifying and expressing feelings</w:t>
            </w:r>
          </w:p>
          <w:p w14:paraId="648213DC" w14:textId="709F79A5" w:rsidR="00151DF7" w:rsidRDefault="00151DF7" w:rsidP="00151DF7">
            <w:pPr>
              <w:rPr>
                <w:rFonts w:ascii="SassoonPrimaryInfant" w:hAnsi="SassoonPrimaryInfant"/>
              </w:rPr>
            </w:pPr>
          </w:p>
          <w:p w14:paraId="2BD642B0" w14:textId="692A896C" w:rsidR="00151DF7" w:rsidRDefault="00151DF7" w:rsidP="00151DF7">
            <w:pPr>
              <w:rPr>
                <w:rFonts w:ascii="SassoonPrimaryInfant" w:hAnsi="SassoonPrimaryInfant"/>
                <w:b/>
                <w:bCs/>
              </w:rPr>
            </w:pPr>
            <w:proofErr w:type="spellStart"/>
            <w:r w:rsidRPr="00C06989">
              <w:rPr>
                <w:rFonts w:ascii="SassoonPrimaryInfant" w:hAnsi="SassoonPrimaryInfant"/>
                <w:b/>
                <w:bCs/>
                <w:highlight w:val="green"/>
              </w:rPr>
              <w:t>Self care</w:t>
            </w:r>
            <w:proofErr w:type="spellEnd"/>
            <w:r w:rsidRPr="00C06989">
              <w:rPr>
                <w:rFonts w:ascii="SassoonPrimaryInfant" w:hAnsi="SassoonPrimaryInfant"/>
                <w:b/>
                <w:bCs/>
                <w:highlight w:val="green"/>
              </w:rPr>
              <w:t>, support and safety</w:t>
            </w:r>
            <w:r>
              <w:rPr>
                <w:rFonts w:ascii="SassoonPrimaryInfant" w:hAnsi="SassoonPrimaryInfant"/>
                <w:b/>
                <w:bCs/>
              </w:rPr>
              <w:t xml:space="preserve"> </w:t>
            </w:r>
          </w:p>
          <w:p w14:paraId="26DE3653" w14:textId="111458B3" w:rsidR="008E77D5" w:rsidRPr="00E877E3" w:rsidRDefault="00151DF7" w:rsidP="00C06989">
            <w:pPr>
              <w:rPr>
                <w:rFonts w:ascii="SassoonPrimaryInfant" w:hAnsi="SassoonPrimaryInfant"/>
                <w:b/>
                <w:bCs/>
              </w:rPr>
            </w:pPr>
            <w:r>
              <w:rPr>
                <w:rFonts w:ascii="SassoonPrimaryInfant" w:hAnsi="SassoonPrimaryInfant"/>
              </w:rPr>
              <w:t xml:space="preserve">Taking care of ourselves – Mental Health </w:t>
            </w:r>
          </w:p>
        </w:tc>
        <w:tc>
          <w:tcPr>
            <w:tcW w:w="2198" w:type="dxa"/>
          </w:tcPr>
          <w:p w14:paraId="3C7271CE" w14:textId="77777777" w:rsidR="00151DF7" w:rsidRDefault="00151DF7" w:rsidP="00D425BC">
            <w:pPr>
              <w:jc w:val="center"/>
              <w:rPr>
                <w:rFonts w:ascii="SassoonPrimaryInfant" w:hAnsi="SassoonPrimaryInfant"/>
                <w:b/>
                <w:bCs/>
              </w:rPr>
            </w:pPr>
            <w:r w:rsidRPr="00151DF7">
              <w:rPr>
                <w:rFonts w:ascii="SassoonPrimaryInfant" w:hAnsi="SassoonPrimaryInfant"/>
                <w:b/>
                <w:bCs/>
                <w:highlight w:val="green"/>
              </w:rPr>
              <w:t>Healthy Lifestyles</w:t>
            </w:r>
          </w:p>
          <w:p w14:paraId="0BAD08D8" w14:textId="77777777" w:rsidR="00971116" w:rsidRDefault="00151DF7" w:rsidP="00D425BC">
            <w:pPr>
              <w:jc w:val="center"/>
              <w:rPr>
                <w:rFonts w:ascii="SassoonPrimaryInfant" w:hAnsi="SassoonPrimaryInfant"/>
              </w:rPr>
            </w:pPr>
            <w:r>
              <w:rPr>
                <w:rFonts w:ascii="SassoonPrimaryInfant" w:hAnsi="SassoonPrimaryInfant"/>
              </w:rPr>
              <w:t xml:space="preserve">Healthy Eating </w:t>
            </w:r>
          </w:p>
          <w:p w14:paraId="0AE840F6" w14:textId="77777777" w:rsidR="00971116" w:rsidRDefault="00971116" w:rsidP="00D425BC">
            <w:pPr>
              <w:jc w:val="center"/>
              <w:rPr>
                <w:rFonts w:ascii="SassoonPrimaryInfant" w:hAnsi="SassoonPrimaryInfant"/>
                <w:b/>
                <w:bCs/>
              </w:rPr>
            </w:pPr>
          </w:p>
          <w:p w14:paraId="35D6D170" w14:textId="0838ECFC" w:rsidR="008E77D5" w:rsidRPr="00C06989" w:rsidRDefault="00151DF7" w:rsidP="00D425BC">
            <w:pPr>
              <w:jc w:val="center"/>
              <w:rPr>
                <w:rFonts w:ascii="SassoonPrimaryInfant" w:hAnsi="SassoonPrimaryInfant"/>
                <w:b/>
                <w:bCs/>
              </w:rPr>
            </w:pPr>
            <w:r>
              <w:rPr>
                <w:rFonts w:ascii="SassoonPrimaryInfant" w:hAnsi="SassoonPrimaryInfant"/>
                <w:b/>
                <w:bCs/>
              </w:rPr>
              <w:t xml:space="preserve"> </w:t>
            </w:r>
            <w:r w:rsidR="00971116" w:rsidRPr="002C6F66">
              <w:rPr>
                <w:rFonts w:ascii="SassoonPrimaryInfant" w:hAnsi="SassoonPrimaryInfant"/>
                <w:highlight w:val="yellow"/>
              </w:rPr>
              <w:t xml:space="preserve"> ASDAN PP:</w:t>
            </w:r>
            <w:r w:rsidR="00971116">
              <w:rPr>
                <w:rFonts w:ascii="SassoonPrimaryInfant" w:hAnsi="SassoonPrimaryInfant"/>
              </w:rPr>
              <w:t xml:space="preserve"> Developing independent living skills: Being Healthy (2)</w:t>
            </w:r>
          </w:p>
        </w:tc>
        <w:tc>
          <w:tcPr>
            <w:tcW w:w="2198" w:type="dxa"/>
          </w:tcPr>
          <w:p w14:paraId="60AC4A2B" w14:textId="6A50EA4C" w:rsidR="00164724" w:rsidRDefault="00164724" w:rsidP="00164724">
            <w:pPr>
              <w:jc w:val="center"/>
              <w:rPr>
                <w:rFonts w:ascii="SassoonPrimaryInfant" w:hAnsi="SassoonPrimaryInfant"/>
                <w:b/>
                <w:bCs/>
                <w:highlight w:val="green"/>
              </w:rPr>
            </w:pPr>
            <w:r w:rsidRPr="00164724">
              <w:rPr>
                <w:rFonts w:ascii="SassoonPrimaryInfant" w:hAnsi="SassoonPrimaryInfant"/>
                <w:b/>
                <w:bCs/>
                <w:highlight w:val="green"/>
              </w:rPr>
              <w:t>Changing and Growing</w:t>
            </w:r>
          </w:p>
          <w:p w14:paraId="4A37E838" w14:textId="20BD1BED" w:rsidR="00164724" w:rsidRDefault="00164724" w:rsidP="00164724">
            <w:pPr>
              <w:jc w:val="center"/>
              <w:rPr>
                <w:rFonts w:ascii="SassoonPrimaryInfant" w:hAnsi="SassoonPrimaryInfant"/>
              </w:rPr>
            </w:pPr>
            <w:r>
              <w:rPr>
                <w:rFonts w:ascii="SassoonPrimaryInfant" w:hAnsi="SassoonPrimaryInfant"/>
              </w:rPr>
              <w:t xml:space="preserve"> Puberty</w:t>
            </w:r>
          </w:p>
          <w:p w14:paraId="11E5157D" w14:textId="77777777" w:rsidR="00164724" w:rsidRPr="00164724" w:rsidRDefault="00164724" w:rsidP="00164724">
            <w:pPr>
              <w:jc w:val="center"/>
              <w:rPr>
                <w:rFonts w:ascii="SassoonPrimaryInfant" w:hAnsi="SassoonPrimaryInfant"/>
                <w:highlight w:val="green"/>
              </w:rPr>
            </w:pPr>
          </w:p>
          <w:p w14:paraId="0D2D93E0" w14:textId="075318CC" w:rsidR="00D425BC" w:rsidRPr="00C63757" w:rsidRDefault="00D425BC" w:rsidP="00D425BC">
            <w:pPr>
              <w:jc w:val="center"/>
              <w:rPr>
                <w:rFonts w:ascii="SassoonPrimaryInfant" w:hAnsi="SassoonPrimaryInfant"/>
              </w:rPr>
            </w:pPr>
          </w:p>
        </w:tc>
        <w:tc>
          <w:tcPr>
            <w:tcW w:w="2198" w:type="dxa"/>
          </w:tcPr>
          <w:p w14:paraId="4B926328" w14:textId="77777777" w:rsidR="00151DF7" w:rsidRDefault="00151DF7" w:rsidP="00D425BC">
            <w:pPr>
              <w:jc w:val="center"/>
              <w:rPr>
                <w:rFonts w:ascii="SassoonPrimaryInfant" w:hAnsi="SassoonPrimaryInfant"/>
                <w:b/>
                <w:bCs/>
              </w:rPr>
            </w:pPr>
            <w:r w:rsidRPr="00151DF7">
              <w:rPr>
                <w:rFonts w:ascii="SassoonPrimaryInfant" w:hAnsi="SassoonPrimaryInfant"/>
                <w:b/>
                <w:bCs/>
                <w:highlight w:val="green"/>
              </w:rPr>
              <w:t>Healthy Lifestyles</w:t>
            </w:r>
            <w:r w:rsidRPr="00151DF7">
              <w:rPr>
                <w:rFonts w:ascii="SassoonPrimaryInfant" w:hAnsi="SassoonPrimaryInfant"/>
                <w:b/>
                <w:bCs/>
              </w:rPr>
              <w:t xml:space="preserve"> </w:t>
            </w:r>
          </w:p>
          <w:p w14:paraId="288EB837" w14:textId="44524DA0" w:rsidR="008E77D5" w:rsidRPr="00151DF7" w:rsidRDefault="00151DF7" w:rsidP="00D425BC">
            <w:pPr>
              <w:jc w:val="center"/>
              <w:rPr>
                <w:rFonts w:ascii="SassoonPrimaryInfant" w:hAnsi="SassoonPrimaryInfant"/>
              </w:rPr>
            </w:pPr>
            <w:r w:rsidRPr="00151DF7">
              <w:rPr>
                <w:rFonts w:ascii="SassoonPrimaryInfant" w:hAnsi="SassoonPrimaryInfant"/>
              </w:rPr>
              <w:t xml:space="preserve">Drugs, alcohol and tobacco and medicinal drugs </w:t>
            </w:r>
            <w:r w:rsidR="00164724" w:rsidRPr="00151DF7">
              <w:rPr>
                <w:rFonts w:ascii="SassoonPrimaryInfant" w:hAnsi="SassoonPrimaryInfant"/>
              </w:rPr>
              <w:t xml:space="preserve"> </w:t>
            </w:r>
          </w:p>
        </w:tc>
        <w:tc>
          <w:tcPr>
            <w:tcW w:w="2199" w:type="dxa"/>
          </w:tcPr>
          <w:p w14:paraId="6CDB3C36" w14:textId="77777777" w:rsidR="00164724" w:rsidRDefault="00164724" w:rsidP="00164724">
            <w:pPr>
              <w:jc w:val="center"/>
              <w:rPr>
                <w:rFonts w:ascii="SassoonPrimaryInfant" w:hAnsi="SassoonPrimaryInfant"/>
                <w:b/>
                <w:bCs/>
                <w:highlight w:val="green"/>
              </w:rPr>
            </w:pPr>
            <w:r w:rsidRPr="00164724">
              <w:rPr>
                <w:rFonts w:ascii="SassoonPrimaryInfant" w:hAnsi="SassoonPrimaryInfant"/>
                <w:b/>
                <w:bCs/>
                <w:highlight w:val="green"/>
              </w:rPr>
              <w:t>Changing and Growing</w:t>
            </w:r>
          </w:p>
          <w:p w14:paraId="06FDFD2C" w14:textId="2433B30F" w:rsidR="008E77D5" w:rsidRPr="00164724" w:rsidRDefault="00164724" w:rsidP="00D425BC">
            <w:pPr>
              <w:jc w:val="center"/>
              <w:rPr>
                <w:rFonts w:ascii="SassoonPrimaryInfant" w:hAnsi="SassoonPrimaryInfant"/>
              </w:rPr>
            </w:pPr>
            <w:r w:rsidRPr="00164724">
              <w:rPr>
                <w:rFonts w:ascii="SassoonPrimaryInfant" w:hAnsi="SassoonPrimaryInfant"/>
              </w:rPr>
              <w:t>Intimate relationships, consent and contraception</w:t>
            </w:r>
          </w:p>
          <w:p w14:paraId="77EA8D88" w14:textId="77777777" w:rsidR="00164724" w:rsidRDefault="00164724" w:rsidP="00D425BC">
            <w:pPr>
              <w:jc w:val="center"/>
              <w:rPr>
                <w:rFonts w:ascii="SassoonPrimaryInfant" w:hAnsi="SassoonPrimaryInfant"/>
                <w:highlight w:val="yellow"/>
              </w:rPr>
            </w:pPr>
          </w:p>
          <w:p w14:paraId="063DE688" w14:textId="6A9065B5" w:rsidR="00D425BC" w:rsidRPr="00C63757" w:rsidRDefault="00D425BC" w:rsidP="00D425BC">
            <w:pPr>
              <w:jc w:val="center"/>
              <w:rPr>
                <w:rFonts w:ascii="SassoonPrimaryInfant" w:hAnsi="SassoonPrimaryInfant"/>
              </w:rPr>
            </w:pPr>
          </w:p>
        </w:tc>
        <w:tc>
          <w:tcPr>
            <w:tcW w:w="2199" w:type="dxa"/>
          </w:tcPr>
          <w:p w14:paraId="6063C1C3" w14:textId="4B86EEBA" w:rsidR="00C4151E" w:rsidRPr="00C4151E" w:rsidRDefault="00C4151E" w:rsidP="00D425BC">
            <w:pPr>
              <w:jc w:val="center"/>
              <w:rPr>
                <w:rFonts w:ascii="SassoonPrimaryInfant" w:hAnsi="SassoonPrimaryInfant"/>
                <w:b/>
                <w:bCs/>
                <w:highlight w:val="yellow"/>
              </w:rPr>
            </w:pPr>
            <w:r w:rsidRPr="00C4151E">
              <w:rPr>
                <w:rFonts w:ascii="SassoonPrimaryInfant" w:hAnsi="SassoonPrimaryInfant"/>
                <w:b/>
                <w:bCs/>
                <w:highlight w:val="green"/>
              </w:rPr>
              <w:t xml:space="preserve">Healthy Lifestyles </w:t>
            </w:r>
          </w:p>
          <w:p w14:paraId="0CB40353" w14:textId="4E067614" w:rsidR="00C4151E" w:rsidRPr="00C4151E" w:rsidRDefault="00C4151E" w:rsidP="00D425BC">
            <w:pPr>
              <w:jc w:val="center"/>
              <w:rPr>
                <w:rFonts w:ascii="SassoonPrimaryInfant" w:hAnsi="SassoonPrimaryInfant"/>
              </w:rPr>
            </w:pPr>
            <w:r w:rsidRPr="00C4151E">
              <w:rPr>
                <w:rFonts w:ascii="SassoonPrimaryInfant" w:hAnsi="SassoonPrimaryInfant"/>
              </w:rPr>
              <w:t>Physical activity</w:t>
            </w:r>
          </w:p>
          <w:p w14:paraId="4A81CA1C" w14:textId="77777777" w:rsidR="00C4151E" w:rsidRDefault="00C4151E" w:rsidP="00D425BC">
            <w:pPr>
              <w:jc w:val="center"/>
              <w:rPr>
                <w:rFonts w:ascii="SassoonPrimaryInfant" w:hAnsi="SassoonPrimaryInfant"/>
                <w:highlight w:val="yellow"/>
              </w:rPr>
            </w:pPr>
          </w:p>
          <w:p w14:paraId="0FC1AD00" w14:textId="70F0372E" w:rsidR="00D425BC" w:rsidRPr="008E77D5" w:rsidRDefault="00C4151E" w:rsidP="00D425BC">
            <w:pPr>
              <w:jc w:val="center"/>
              <w:rPr>
                <w:rFonts w:ascii="SassoonPrimaryInfant" w:hAnsi="SassoonPrimaryInfant"/>
                <w:b/>
                <w:bCs/>
              </w:rPr>
            </w:pPr>
            <w:r w:rsidRPr="002C6F66">
              <w:rPr>
                <w:rFonts w:ascii="SassoonPrimaryInfant" w:hAnsi="SassoonPrimaryInfant"/>
                <w:highlight w:val="yellow"/>
              </w:rPr>
              <w:t>ASDAN PP:</w:t>
            </w:r>
            <w:r>
              <w:rPr>
                <w:rFonts w:ascii="SassoonPrimaryInfant" w:hAnsi="SassoonPrimaryInfant"/>
              </w:rPr>
              <w:t xml:space="preserve"> Developing community participation skills: participating in sporting activities (3)</w:t>
            </w:r>
          </w:p>
        </w:tc>
      </w:tr>
    </w:tbl>
    <w:p w14:paraId="2D4C5AC6" w14:textId="30FC6DA8" w:rsidR="00AB38A9" w:rsidRDefault="00AB38A9" w:rsidP="00AB38A9">
      <w:pPr>
        <w:tabs>
          <w:tab w:val="left" w:pos="750"/>
        </w:tabs>
        <w:rPr>
          <w:rFonts w:ascii="SassoonPrimaryInfant" w:hAnsi="SassoonPrimaryInfant"/>
        </w:rPr>
      </w:pPr>
    </w:p>
    <w:p w14:paraId="694B0828" w14:textId="77777777" w:rsidR="00F171A1" w:rsidRPr="00C63757" w:rsidRDefault="00F171A1" w:rsidP="00AB38A9">
      <w:pPr>
        <w:tabs>
          <w:tab w:val="left" w:pos="750"/>
        </w:tabs>
        <w:rPr>
          <w:rFonts w:ascii="SassoonPrimaryInfant" w:hAnsi="SassoonPrimaryInfant"/>
        </w:rPr>
      </w:pPr>
    </w:p>
    <w:p w14:paraId="56CAE735" w14:textId="3B76D318" w:rsidR="00081F2D" w:rsidRPr="00E21A82" w:rsidRDefault="00230209" w:rsidP="00230209">
      <w:pPr>
        <w:rPr>
          <w:rFonts w:ascii="SassoonPrimaryInfant" w:hAnsi="SassoonPrimaryInfant"/>
          <w:b/>
          <w:bCs/>
        </w:rPr>
      </w:pPr>
      <w:proofErr w:type="gramStart"/>
      <w:r w:rsidRPr="00E21A82">
        <w:rPr>
          <w:rFonts w:ascii="SassoonPrimaryInfant" w:hAnsi="SassoonPrimaryInfant"/>
          <w:b/>
          <w:bCs/>
        </w:rPr>
        <w:t>Pre Formal</w:t>
      </w:r>
      <w:proofErr w:type="gramEnd"/>
      <w:r w:rsidRPr="00E21A82">
        <w:rPr>
          <w:rFonts w:ascii="SassoonPrimaryInfant" w:hAnsi="SassoonPrimaryInfant"/>
          <w:b/>
          <w:bCs/>
        </w:rPr>
        <w:t xml:space="preserve"> learners will work towards an accreditation in ASDAN by completing 3 modules per year</w:t>
      </w:r>
      <w:r w:rsidR="00E21A82">
        <w:rPr>
          <w:rFonts w:ascii="SassoonPrimaryInfant" w:hAnsi="SassoonPrimaryInfant"/>
          <w:b/>
          <w:bCs/>
        </w:rPr>
        <w:t xml:space="preserve"> to gain ASDAN entry level Certificate in Personal Progress</w:t>
      </w:r>
      <w:r w:rsidR="008948F0">
        <w:rPr>
          <w:rFonts w:ascii="SassoonPrimaryInfant" w:hAnsi="SassoonPrimaryInfant"/>
          <w:b/>
          <w:bCs/>
        </w:rPr>
        <w:t xml:space="preserve"> (Entry 1) by the end of cycle 2.</w:t>
      </w:r>
    </w:p>
    <w:tbl>
      <w:tblPr>
        <w:tblStyle w:val="TableGrid"/>
        <w:tblW w:w="0" w:type="auto"/>
        <w:tblLook w:val="04A0" w:firstRow="1" w:lastRow="0" w:firstColumn="1" w:lastColumn="0" w:noHBand="0" w:noVBand="1"/>
      </w:tblPr>
      <w:tblGrid>
        <w:gridCol w:w="5129"/>
        <w:gridCol w:w="5129"/>
        <w:gridCol w:w="5130"/>
      </w:tblGrid>
      <w:tr w:rsidR="00230209" w14:paraId="37637EB1" w14:textId="77777777" w:rsidTr="00230209">
        <w:tc>
          <w:tcPr>
            <w:tcW w:w="5129" w:type="dxa"/>
          </w:tcPr>
          <w:p w14:paraId="47DA9CF6" w14:textId="1389E5A9" w:rsidR="00230209" w:rsidRDefault="00230209" w:rsidP="00C63757">
            <w:pPr>
              <w:jc w:val="center"/>
              <w:rPr>
                <w:rFonts w:ascii="SassoonPrimaryInfant" w:hAnsi="SassoonPrimaryInfant"/>
              </w:rPr>
            </w:pPr>
            <w:r>
              <w:rPr>
                <w:rFonts w:ascii="SassoonPrimaryInfant" w:hAnsi="SassoonPrimaryInfant"/>
              </w:rPr>
              <w:t>Autumn</w:t>
            </w:r>
          </w:p>
        </w:tc>
        <w:tc>
          <w:tcPr>
            <w:tcW w:w="5129" w:type="dxa"/>
          </w:tcPr>
          <w:p w14:paraId="28C4672E" w14:textId="4B6E8F2B" w:rsidR="00230209" w:rsidRDefault="00230209" w:rsidP="00C63757">
            <w:pPr>
              <w:jc w:val="center"/>
              <w:rPr>
                <w:rFonts w:ascii="SassoonPrimaryInfant" w:hAnsi="SassoonPrimaryInfant"/>
              </w:rPr>
            </w:pPr>
            <w:r>
              <w:rPr>
                <w:rFonts w:ascii="SassoonPrimaryInfant" w:hAnsi="SassoonPrimaryInfant"/>
              </w:rPr>
              <w:t>Spring</w:t>
            </w:r>
          </w:p>
        </w:tc>
        <w:tc>
          <w:tcPr>
            <w:tcW w:w="5130" w:type="dxa"/>
          </w:tcPr>
          <w:p w14:paraId="11B71313" w14:textId="70CCA0F1" w:rsidR="00230209" w:rsidRDefault="00230209" w:rsidP="00C63757">
            <w:pPr>
              <w:jc w:val="center"/>
              <w:rPr>
                <w:rFonts w:ascii="SassoonPrimaryInfant" w:hAnsi="SassoonPrimaryInfant"/>
              </w:rPr>
            </w:pPr>
            <w:r>
              <w:rPr>
                <w:rFonts w:ascii="SassoonPrimaryInfant" w:hAnsi="SassoonPrimaryInfant"/>
              </w:rPr>
              <w:t xml:space="preserve">Summer </w:t>
            </w:r>
          </w:p>
        </w:tc>
      </w:tr>
      <w:tr w:rsidR="00230209" w14:paraId="157572B3" w14:textId="77777777" w:rsidTr="00230209">
        <w:tc>
          <w:tcPr>
            <w:tcW w:w="5129" w:type="dxa"/>
          </w:tcPr>
          <w:p w14:paraId="384A7154" w14:textId="77777777" w:rsidR="00230209" w:rsidRDefault="00230209" w:rsidP="00230209">
            <w:pPr>
              <w:rPr>
                <w:rFonts w:ascii="SassoonPrimaryInfant" w:hAnsi="SassoonPrimaryInfant"/>
                <w:highlight w:val="yellow"/>
              </w:rPr>
            </w:pPr>
            <w:r>
              <w:rPr>
                <w:rFonts w:ascii="SassoonPrimaryInfant" w:hAnsi="SassoonPrimaryInfant"/>
                <w:highlight w:val="yellow"/>
              </w:rPr>
              <w:t xml:space="preserve">ASDAN PP: </w:t>
            </w:r>
          </w:p>
          <w:p w14:paraId="1AEA74E4" w14:textId="508DC1CD" w:rsidR="00230209" w:rsidRPr="007308CC" w:rsidRDefault="00230209" w:rsidP="00230209">
            <w:pPr>
              <w:rPr>
                <w:rFonts w:ascii="SassoonPrimaryInfant" w:hAnsi="SassoonPrimaryInfant"/>
              </w:rPr>
            </w:pPr>
            <w:r w:rsidRPr="007308CC">
              <w:rPr>
                <w:rFonts w:ascii="SassoonPrimaryInfant" w:hAnsi="SassoonPrimaryInfant"/>
              </w:rPr>
              <w:t xml:space="preserve">Developing </w:t>
            </w:r>
            <w:r w:rsidR="00C7169D" w:rsidRPr="007308CC">
              <w:rPr>
                <w:rFonts w:ascii="SassoonPrimaryInfant" w:hAnsi="SassoonPrimaryInfant"/>
              </w:rPr>
              <w:t>self-awareness</w:t>
            </w:r>
            <w:r w:rsidRPr="007308CC">
              <w:rPr>
                <w:rFonts w:ascii="SassoonPrimaryInfant" w:hAnsi="SassoonPrimaryInfant"/>
              </w:rPr>
              <w:t xml:space="preserve"> – All about </w:t>
            </w:r>
            <w:proofErr w:type="gramStart"/>
            <w:r w:rsidRPr="007308CC">
              <w:rPr>
                <w:rFonts w:ascii="SassoonPrimaryInfant" w:hAnsi="SassoonPrimaryInfant"/>
              </w:rPr>
              <w:t>me.</w:t>
            </w:r>
            <w:r w:rsidR="00E21A82">
              <w:rPr>
                <w:rFonts w:ascii="SassoonPrimaryInfant" w:hAnsi="SassoonPrimaryInfant"/>
              </w:rPr>
              <w:t>(</w:t>
            </w:r>
            <w:proofErr w:type="gramEnd"/>
            <w:r w:rsidR="00E21A82">
              <w:rPr>
                <w:rFonts w:ascii="SassoonPrimaryInfant" w:hAnsi="SassoonPrimaryInfant"/>
              </w:rPr>
              <w:t>3)</w:t>
            </w:r>
          </w:p>
          <w:p w14:paraId="7970909B" w14:textId="77777777" w:rsidR="00230209" w:rsidRDefault="00230209" w:rsidP="00C63757">
            <w:pPr>
              <w:jc w:val="center"/>
              <w:rPr>
                <w:rFonts w:ascii="SassoonPrimaryInfant" w:hAnsi="SassoonPrimaryInfant"/>
              </w:rPr>
            </w:pPr>
          </w:p>
        </w:tc>
        <w:tc>
          <w:tcPr>
            <w:tcW w:w="5129" w:type="dxa"/>
          </w:tcPr>
          <w:p w14:paraId="6E6878AD" w14:textId="7136C3A6" w:rsidR="00230209" w:rsidRDefault="00230209" w:rsidP="00C63757">
            <w:pPr>
              <w:jc w:val="center"/>
              <w:rPr>
                <w:rFonts w:ascii="SassoonPrimaryInfant" w:hAnsi="SassoonPrimaryInfant"/>
              </w:rPr>
            </w:pPr>
            <w:r w:rsidRPr="00230209">
              <w:rPr>
                <w:rFonts w:ascii="SassoonPrimaryInfant" w:hAnsi="SassoonPrimaryInfant"/>
                <w:highlight w:val="yellow"/>
              </w:rPr>
              <w:t>ASDAN PP</w:t>
            </w:r>
            <w:r>
              <w:rPr>
                <w:rFonts w:ascii="SassoonPrimaryInfant" w:hAnsi="SassoonPrimaryInfant"/>
              </w:rPr>
              <w:t>: Engaging with the World around you: Developing a profile</w:t>
            </w:r>
            <w:r w:rsidR="00E21A82">
              <w:rPr>
                <w:rFonts w:ascii="SassoonPrimaryInfant" w:hAnsi="SassoonPrimaryInfant"/>
              </w:rPr>
              <w:t xml:space="preserve"> (3)</w:t>
            </w:r>
          </w:p>
        </w:tc>
        <w:tc>
          <w:tcPr>
            <w:tcW w:w="5130" w:type="dxa"/>
          </w:tcPr>
          <w:p w14:paraId="38EA741E" w14:textId="374D6AAE" w:rsidR="00230209" w:rsidRDefault="00230209"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Developing community participation skills: participating in sporting activities (3)</w:t>
            </w:r>
          </w:p>
        </w:tc>
      </w:tr>
    </w:tbl>
    <w:p w14:paraId="5527D864" w14:textId="74A567A4" w:rsidR="002767E2" w:rsidRDefault="002767E2" w:rsidP="00C63757">
      <w:pPr>
        <w:jc w:val="center"/>
        <w:rPr>
          <w:rFonts w:ascii="SassoonPrimaryInfant" w:hAnsi="SassoonPrimaryInfant"/>
        </w:rPr>
      </w:pPr>
    </w:p>
    <w:p w14:paraId="0885ED53" w14:textId="663B6930" w:rsidR="002767E2" w:rsidRDefault="002767E2" w:rsidP="00C63757">
      <w:pPr>
        <w:jc w:val="center"/>
        <w:rPr>
          <w:rFonts w:ascii="SassoonPrimaryInfant" w:hAnsi="SassoonPrimaryInfant"/>
        </w:rPr>
      </w:pPr>
    </w:p>
    <w:p w14:paraId="154A9F20" w14:textId="4A85FAD8" w:rsidR="002767E2" w:rsidRDefault="002767E2" w:rsidP="00C63757">
      <w:pPr>
        <w:jc w:val="center"/>
        <w:rPr>
          <w:rFonts w:ascii="SassoonPrimaryInfant" w:hAnsi="SassoonPrimaryInfant"/>
        </w:rPr>
      </w:pPr>
    </w:p>
    <w:p w14:paraId="10F50777" w14:textId="77777777" w:rsidR="00E44E97" w:rsidRDefault="00E44E97" w:rsidP="00C63757">
      <w:pPr>
        <w:jc w:val="center"/>
        <w:rPr>
          <w:rFonts w:ascii="SassoonPrimaryInfant" w:hAnsi="SassoonPrimaryInfant"/>
        </w:rPr>
      </w:pPr>
    </w:p>
    <w:p w14:paraId="7A706368" w14:textId="38E9EE02" w:rsidR="002767E2" w:rsidRDefault="002767E2" w:rsidP="00C63757">
      <w:pPr>
        <w:jc w:val="center"/>
        <w:rPr>
          <w:rFonts w:ascii="SassoonPrimaryInfant" w:hAnsi="SassoonPrimaryInfant"/>
        </w:rPr>
      </w:pPr>
    </w:p>
    <w:p w14:paraId="28BD0BAE" w14:textId="7775C8E8" w:rsidR="002767E2" w:rsidRDefault="002767E2" w:rsidP="00C63757">
      <w:pPr>
        <w:jc w:val="center"/>
        <w:rPr>
          <w:rFonts w:ascii="SassoonPrimaryInfant" w:hAnsi="SassoonPrimaryInfant"/>
        </w:rPr>
      </w:pPr>
    </w:p>
    <w:p w14:paraId="7CA95D0C" w14:textId="08637D70" w:rsidR="002767E2" w:rsidRDefault="002767E2" w:rsidP="00C63757">
      <w:pPr>
        <w:jc w:val="center"/>
        <w:rPr>
          <w:rFonts w:ascii="SassoonPrimaryInfant" w:hAnsi="SassoonPrimaryInfant"/>
        </w:rPr>
      </w:pPr>
    </w:p>
    <w:p w14:paraId="6BCFF0B3" w14:textId="4C94D3F8" w:rsidR="002767E2" w:rsidRDefault="002767E2" w:rsidP="00C63757">
      <w:pPr>
        <w:jc w:val="center"/>
        <w:rPr>
          <w:rFonts w:ascii="SassoonPrimaryInfant" w:hAnsi="SassoonPrimaryInfant"/>
        </w:rPr>
      </w:pPr>
    </w:p>
    <w:p w14:paraId="1AF13004" w14:textId="75740A93" w:rsidR="002767E2" w:rsidRDefault="002767E2" w:rsidP="00C63757">
      <w:pPr>
        <w:jc w:val="center"/>
        <w:rPr>
          <w:rFonts w:ascii="SassoonPrimaryInfant" w:hAnsi="SassoonPrimaryInfant"/>
        </w:rPr>
      </w:pPr>
    </w:p>
    <w:p w14:paraId="7143DACF" w14:textId="1EDEC481" w:rsidR="002767E2" w:rsidRDefault="002767E2" w:rsidP="00C63757">
      <w:pPr>
        <w:jc w:val="center"/>
        <w:rPr>
          <w:rFonts w:ascii="SassoonPrimaryInfant" w:hAnsi="SassoonPrimaryInfant"/>
        </w:rPr>
      </w:pPr>
    </w:p>
    <w:p w14:paraId="632546AD" w14:textId="549B8F10" w:rsidR="00A0297E" w:rsidRDefault="00A0297E" w:rsidP="00C63757">
      <w:pPr>
        <w:jc w:val="center"/>
        <w:rPr>
          <w:rFonts w:ascii="SassoonPrimaryInfant" w:hAnsi="SassoonPrimaryInfant"/>
        </w:rPr>
      </w:pPr>
    </w:p>
    <w:p w14:paraId="6ECC2FF4" w14:textId="2A5886FF" w:rsidR="00E877E3" w:rsidRDefault="00E877E3" w:rsidP="00C63757">
      <w:pPr>
        <w:jc w:val="center"/>
        <w:rPr>
          <w:rFonts w:ascii="SassoonPrimaryInfant" w:hAnsi="SassoonPrimaryInfant"/>
        </w:rPr>
      </w:pPr>
    </w:p>
    <w:p w14:paraId="213FB915" w14:textId="77777777" w:rsidR="00E877E3" w:rsidRDefault="00E877E3" w:rsidP="00C63757">
      <w:pPr>
        <w:jc w:val="center"/>
        <w:rPr>
          <w:rFonts w:ascii="SassoonPrimaryInfant" w:hAnsi="SassoonPrimaryInfant"/>
        </w:rPr>
      </w:pPr>
    </w:p>
    <w:p w14:paraId="557B3D18" w14:textId="73E39D47" w:rsidR="00A0297E" w:rsidRDefault="00A0297E" w:rsidP="00C63757">
      <w:pPr>
        <w:jc w:val="center"/>
        <w:rPr>
          <w:rFonts w:ascii="SassoonPrimaryInfant" w:hAnsi="SassoonPrimaryInfant"/>
        </w:rPr>
      </w:pPr>
    </w:p>
    <w:p w14:paraId="7E15ABA5" w14:textId="77777777" w:rsidR="00A0297E" w:rsidRDefault="00A0297E" w:rsidP="00C63757">
      <w:pPr>
        <w:jc w:val="center"/>
        <w:rPr>
          <w:rFonts w:ascii="SassoonPrimaryInfant" w:hAnsi="SassoonPrimaryInfant"/>
        </w:rPr>
      </w:pPr>
    </w:p>
    <w:tbl>
      <w:tblPr>
        <w:tblStyle w:val="TableGrid"/>
        <w:tblW w:w="0" w:type="auto"/>
        <w:tblLook w:val="04A0" w:firstRow="1" w:lastRow="0" w:firstColumn="1" w:lastColumn="0" w:noHBand="0" w:noVBand="1"/>
      </w:tblPr>
      <w:tblGrid>
        <w:gridCol w:w="1445"/>
        <w:gridCol w:w="2496"/>
        <w:gridCol w:w="2172"/>
        <w:gridCol w:w="2230"/>
        <w:gridCol w:w="2328"/>
        <w:gridCol w:w="2300"/>
        <w:gridCol w:w="2417"/>
      </w:tblGrid>
      <w:tr w:rsidR="008E1D09" w:rsidRPr="00C63757" w14:paraId="746FC587" w14:textId="77777777" w:rsidTr="00A0297E">
        <w:tc>
          <w:tcPr>
            <w:tcW w:w="1443" w:type="dxa"/>
          </w:tcPr>
          <w:p w14:paraId="34C6FA42" w14:textId="3DE8A2F9" w:rsidR="008E1D09" w:rsidRPr="00C63757" w:rsidRDefault="008E1D09" w:rsidP="008E1D09">
            <w:pPr>
              <w:jc w:val="center"/>
              <w:rPr>
                <w:rFonts w:ascii="SassoonPrimaryInfant" w:hAnsi="SassoonPrimaryInfant"/>
              </w:rPr>
            </w:pPr>
            <w:r w:rsidRPr="00C31B06">
              <w:lastRenderedPageBreak/>
              <w:t>Functional English Skills</w:t>
            </w:r>
          </w:p>
        </w:tc>
        <w:tc>
          <w:tcPr>
            <w:tcW w:w="13945" w:type="dxa"/>
            <w:gridSpan w:val="6"/>
          </w:tcPr>
          <w:p w14:paraId="00205BD6" w14:textId="66FE5512" w:rsidR="008E1D09" w:rsidRPr="00C63757" w:rsidRDefault="00A0297E" w:rsidP="008E1D09">
            <w:pPr>
              <w:rPr>
                <w:rFonts w:ascii="SassoonPrimaryInfant" w:hAnsi="SassoonPrimaryInfant"/>
              </w:rPr>
            </w:pPr>
            <w:r w:rsidRPr="00A0297E">
              <w:rPr>
                <w:rFonts w:ascii="SassoonPrimaryInfant" w:hAnsi="SassoonPrimaryInfant"/>
              </w:rPr>
              <w:t xml:space="preserve">The Persons Functional skills Qualification at Entry Level 1 has three key components: Speaking, Listening and Communicating assessment, Reading assessment and a Writing assessment. Entry Level 1 content S&amp;L: Say the names of the letters of the alphabet, Identify and extract the main information from short statements and explanations, Follow single-step instructions, asking for them to be repeated if necessary, Make requests and ask straightforward questions using appropriate terms and registers, Respond to questions about specific information, Make clear statements about basic information and communicate feelings and opinions on straightforward topics, Understand and participate in simple discussions or exchanges with another person about a straightforward topic. Reading: Read correctly words designated for Entry Level 1, Read simple sentences containing one clause, Understand a short piece of text on a simple subject. Writing: Punctuate simple sentences with a capital letter and a full stop, </w:t>
            </w:r>
            <w:proofErr w:type="gramStart"/>
            <w:r w:rsidRPr="00A0297E">
              <w:rPr>
                <w:rFonts w:ascii="SassoonPrimaryInfant" w:hAnsi="SassoonPrimaryInfant"/>
              </w:rPr>
              <w:t>Use</w:t>
            </w:r>
            <w:proofErr w:type="gramEnd"/>
            <w:r w:rsidRPr="00A0297E">
              <w:rPr>
                <w:rFonts w:ascii="SassoonPrimaryInfant" w:hAnsi="SassoonPrimaryInfant"/>
              </w:rPr>
              <w:t xml:space="preserve"> a capital letter for the personal pronoun ‘I’ and the first letter of proper nouns, Use lower-case letters when there is no reason to use capital letters, Write the letters of the alphabet in sequence and in both upper and lower case, Spell correctly words designated for Entry Level, Communicate information in words, phrases and simple sentences.</w:t>
            </w:r>
          </w:p>
        </w:tc>
      </w:tr>
      <w:tr w:rsidR="008E1D09" w:rsidRPr="00C63757" w14:paraId="4D1D8CE8" w14:textId="77777777" w:rsidTr="00A0297E">
        <w:tc>
          <w:tcPr>
            <w:tcW w:w="1443" w:type="dxa"/>
          </w:tcPr>
          <w:p w14:paraId="5C2FD528" w14:textId="28CE7DC6" w:rsidR="008E1D09" w:rsidRPr="00C63757" w:rsidRDefault="008E1D09" w:rsidP="008E1D09">
            <w:pPr>
              <w:jc w:val="center"/>
              <w:rPr>
                <w:rFonts w:ascii="SassoonPrimaryInfant" w:hAnsi="SassoonPrimaryInfant"/>
              </w:rPr>
            </w:pPr>
            <w:r w:rsidRPr="00C31B06">
              <w:t xml:space="preserve">Functional Maths Skills </w:t>
            </w:r>
          </w:p>
        </w:tc>
        <w:tc>
          <w:tcPr>
            <w:tcW w:w="13945" w:type="dxa"/>
            <w:gridSpan w:val="6"/>
          </w:tcPr>
          <w:p w14:paraId="6200A096" w14:textId="1DCE47EA" w:rsidR="008E1D09" w:rsidRPr="00C63757" w:rsidRDefault="00A0297E" w:rsidP="008E1D09">
            <w:pPr>
              <w:rPr>
                <w:rFonts w:ascii="SassoonPrimaryInfant" w:hAnsi="SassoonPrimaryInfant"/>
              </w:rPr>
            </w:pPr>
            <w:r w:rsidRPr="00A0297E">
              <w:rPr>
                <w:rFonts w:ascii="SassoonPrimaryInfant" w:hAnsi="SassoonPrimaryInfant"/>
              </w:rPr>
              <w:t xml:space="preserve">The Pearson Edexcel Functional Skills Qualification in Mathematics at Entry Level 1 consists of one externally-set, internally-marked and externally verified assessment. Each assessment comprises two sections – a non-calculator section and a calculator section. Entry Level 1 content: Read, write, order and compare numbers up to 20, Use whole numbers to count up to 20 items, including zero, </w:t>
            </w:r>
            <w:proofErr w:type="gramStart"/>
            <w:r w:rsidRPr="00A0297E">
              <w:rPr>
                <w:rFonts w:ascii="SassoonPrimaryInfant" w:hAnsi="SassoonPrimaryInfant"/>
              </w:rPr>
              <w:t>Add</w:t>
            </w:r>
            <w:proofErr w:type="gramEnd"/>
            <w:r w:rsidRPr="00A0297E">
              <w:rPr>
                <w:rFonts w:ascii="SassoonPrimaryInfant" w:hAnsi="SassoonPrimaryInfant"/>
              </w:rPr>
              <w:t xml:space="preserve"> numbers which total up to 20, and subtract numbers from numbers up to 20, Recognise and interpret the symbols +, – and = appropriately.</w:t>
            </w:r>
          </w:p>
        </w:tc>
      </w:tr>
      <w:tr w:rsidR="008E1D09" w:rsidRPr="00C63757" w14:paraId="3D775516" w14:textId="77777777" w:rsidTr="00A0297E">
        <w:tc>
          <w:tcPr>
            <w:tcW w:w="1443" w:type="dxa"/>
          </w:tcPr>
          <w:p w14:paraId="4A8632FE" w14:textId="32CBE074" w:rsidR="008E1D09" w:rsidRPr="00C63757" w:rsidRDefault="008E1D09" w:rsidP="008E1D09">
            <w:pPr>
              <w:jc w:val="center"/>
              <w:rPr>
                <w:rFonts w:ascii="SassoonPrimaryInfant" w:hAnsi="SassoonPrimaryInfant"/>
              </w:rPr>
            </w:pPr>
            <w:r w:rsidRPr="00C31B06">
              <w:t>Functional</w:t>
            </w:r>
            <w:r w:rsidR="00A0297E">
              <w:t xml:space="preserve"> Digital</w:t>
            </w:r>
            <w:r w:rsidRPr="00C31B06">
              <w:t xml:space="preserve"> Skills </w:t>
            </w:r>
          </w:p>
        </w:tc>
        <w:tc>
          <w:tcPr>
            <w:tcW w:w="13945" w:type="dxa"/>
            <w:gridSpan w:val="6"/>
          </w:tcPr>
          <w:p w14:paraId="79C609EA" w14:textId="6BCE4540" w:rsidR="008E1D09" w:rsidRPr="00C63757" w:rsidRDefault="00A0297E" w:rsidP="008E1D09">
            <w:pPr>
              <w:rPr>
                <w:rFonts w:ascii="SassoonPrimaryInfant" w:hAnsi="SassoonPrimaryInfant"/>
              </w:rPr>
            </w:pPr>
            <w:r w:rsidRPr="00A0297E">
              <w:rPr>
                <w:rFonts w:ascii="SassoonPrimaryInfant" w:hAnsi="SassoonPrimaryInfant"/>
              </w:rPr>
              <w:t>The Pearson Functional Digital Skills award is delivered online as an onscreen test. The content covered in Level 1 is: Using devices and handling information, Creating and editing, Communicating, Transacting, Being safe and responsible online.</w:t>
            </w:r>
          </w:p>
        </w:tc>
      </w:tr>
      <w:tr w:rsidR="008E1D09" w:rsidRPr="00C63757" w14:paraId="55B988DD" w14:textId="77777777" w:rsidTr="00A0297E">
        <w:tc>
          <w:tcPr>
            <w:tcW w:w="1443" w:type="dxa"/>
          </w:tcPr>
          <w:p w14:paraId="214721BD" w14:textId="526A0209" w:rsidR="008E1D09" w:rsidRPr="00C63757" w:rsidRDefault="008E1D09" w:rsidP="008E1D09">
            <w:pPr>
              <w:jc w:val="center"/>
              <w:rPr>
                <w:rFonts w:ascii="SassoonPrimaryInfant" w:hAnsi="SassoonPrimaryInfant"/>
              </w:rPr>
            </w:pPr>
            <w:r w:rsidRPr="00C31B06">
              <w:t>EHCP Targets</w:t>
            </w:r>
          </w:p>
        </w:tc>
        <w:tc>
          <w:tcPr>
            <w:tcW w:w="13945" w:type="dxa"/>
            <w:gridSpan w:val="6"/>
          </w:tcPr>
          <w:p w14:paraId="40E614D2" w14:textId="58CFB973" w:rsidR="008E1D09" w:rsidRPr="00C63757" w:rsidRDefault="00A0297E" w:rsidP="008E1D09">
            <w:pPr>
              <w:rPr>
                <w:rFonts w:ascii="SassoonPrimaryInfant" w:hAnsi="SassoonPrimaryInfant"/>
              </w:rPr>
            </w:pPr>
            <w:r w:rsidRPr="00A0297E">
              <w:rPr>
                <w:rFonts w:ascii="SassoonPrimaryInfant" w:hAnsi="SassoonPrimaryInfant"/>
              </w:rPr>
              <w:t>Time will be allocated to each week for young people to specifically focus on their personal EHCP targets or embedded into curriculum lessons.</w:t>
            </w:r>
          </w:p>
        </w:tc>
      </w:tr>
      <w:tr w:rsidR="008948F0" w:rsidRPr="00C63757" w14:paraId="14355F66" w14:textId="77777777" w:rsidTr="00A0297E">
        <w:tc>
          <w:tcPr>
            <w:tcW w:w="1443" w:type="dxa"/>
          </w:tcPr>
          <w:p w14:paraId="542C5BBA" w14:textId="77777777" w:rsidR="008948F0" w:rsidRDefault="008948F0" w:rsidP="008948F0">
            <w:pPr>
              <w:jc w:val="center"/>
              <w:rPr>
                <w:rFonts w:ascii="SassoonPrimaryInfant" w:hAnsi="SassoonPrimaryInfant"/>
              </w:rPr>
            </w:pPr>
            <w:r>
              <w:rPr>
                <w:rFonts w:ascii="SassoonPrimaryInfant" w:hAnsi="SassoonPrimaryInfant"/>
              </w:rPr>
              <w:t xml:space="preserve">ASDAN </w:t>
            </w:r>
          </w:p>
          <w:p w14:paraId="3F015A16" w14:textId="77777777" w:rsidR="00A0297E" w:rsidRDefault="00A0297E" w:rsidP="008948F0">
            <w:pPr>
              <w:jc w:val="center"/>
            </w:pPr>
          </w:p>
          <w:p w14:paraId="705AD6F5" w14:textId="77777777" w:rsidR="00A0297E" w:rsidRDefault="00A0297E" w:rsidP="008948F0">
            <w:pPr>
              <w:jc w:val="center"/>
            </w:pPr>
          </w:p>
          <w:p w14:paraId="4CACFA73" w14:textId="77777777" w:rsidR="00A0297E" w:rsidRDefault="00A0297E" w:rsidP="008948F0">
            <w:pPr>
              <w:jc w:val="center"/>
            </w:pPr>
          </w:p>
          <w:p w14:paraId="5A338E56" w14:textId="77777777" w:rsidR="00A0297E" w:rsidRDefault="00A0297E" w:rsidP="008948F0">
            <w:pPr>
              <w:jc w:val="center"/>
            </w:pPr>
          </w:p>
          <w:p w14:paraId="1CD8DAFF" w14:textId="77777777" w:rsidR="00A0297E" w:rsidRDefault="00A0297E" w:rsidP="008948F0">
            <w:pPr>
              <w:jc w:val="center"/>
            </w:pPr>
          </w:p>
          <w:p w14:paraId="744FCA5D" w14:textId="77777777" w:rsidR="00A0297E" w:rsidRDefault="00A0297E" w:rsidP="008948F0">
            <w:pPr>
              <w:jc w:val="center"/>
            </w:pPr>
          </w:p>
          <w:p w14:paraId="61C7A4E7" w14:textId="77777777" w:rsidR="00A0297E" w:rsidRDefault="00A0297E" w:rsidP="008948F0">
            <w:pPr>
              <w:jc w:val="center"/>
            </w:pPr>
          </w:p>
          <w:p w14:paraId="0FD9E124" w14:textId="77777777" w:rsidR="00A0297E" w:rsidRDefault="00A0297E" w:rsidP="008948F0">
            <w:pPr>
              <w:jc w:val="center"/>
            </w:pPr>
          </w:p>
          <w:p w14:paraId="4AEF6BB7" w14:textId="77777777" w:rsidR="00A0297E" w:rsidRDefault="00A0297E" w:rsidP="008948F0">
            <w:pPr>
              <w:jc w:val="center"/>
            </w:pPr>
          </w:p>
          <w:p w14:paraId="62EA0C00" w14:textId="77777777" w:rsidR="00A0297E" w:rsidRDefault="00A0297E" w:rsidP="008948F0">
            <w:pPr>
              <w:jc w:val="center"/>
            </w:pPr>
          </w:p>
          <w:p w14:paraId="3FD2A919" w14:textId="77777777" w:rsidR="00A0297E" w:rsidRDefault="00A0297E" w:rsidP="008948F0">
            <w:pPr>
              <w:jc w:val="center"/>
            </w:pPr>
          </w:p>
          <w:p w14:paraId="1E9A5370" w14:textId="77777777" w:rsidR="00A0297E" w:rsidRDefault="00A0297E" w:rsidP="008948F0">
            <w:pPr>
              <w:jc w:val="center"/>
            </w:pPr>
          </w:p>
          <w:p w14:paraId="3B2A16D5" w14:textId="77777777" w:rsidR="00A0297E" w:rsidRDefault="00A0297E" w:rsidP="008948F0">
            <w:pPr>
              <w:jc w:val="center"/>
            </w:pPr>
          </w:p>
          <w:p w14:paraId="0ED4B90C" w14:textId="77777777" w:rsidR="00A0297E" w:rsidRDefault="00A0297E" w:rsidP="008948F0">
            <w:pPr>
              <w:jc w:val="center"/>
            </w:pPr>
          </w:p>
          <w:p w14:paraId="4EC5A8D6" w14:textId="77777777" w:rsidR="00A0297E" w:rsidRDefault="00A0297E" w:rsidP="008948F0">
            <w:pPr>
              <w:jc w:val="center"/>
            </w:pPr>
          </w:p>
          <w:p w14:paraId="4489818D" w14:textId="77777777" w:rsidR="00A0297E" w:rsidRDefault="00A0297E" w:rsidP="008948F0">
            <w:pPr>
              <w:jc w:val="center"/>
            </w:pPr>
          </w:p>
          <w:p w14:paraId="28ACC966" w14:textId="0FEAFA1A" w:rsidR="00A0297E" w:rsidRPr="00C31B06" w:rsidRDefault="00A0297E" w:rsidP="008948F0">
            <w:pPr>
              <w:jc w:val="center"/>
            </w:pPr>
          </w:p>
        </w:tc>
        <w:tc>
          <w:tcPr>
            <w:tcW w:w="13945" w:type="dxa"/>
            <w:gridSpan w:val="6"/>
          </w:tcPr>
          <w:p w14:paraId="07B70B33" w14:textId="605AF858" w:rsidR="008948F0" w:rsidRDefault="00A0297E" w:rsidP="00A0297E">
            <w:pPr>
              <w:tabs>
                <w:tab w:val="left" w:pos="7428"/>
              </w:tabs>
              <w:rPr>
                <w:rFonts w:ascii="SassoonPrimaryInfant" w:hAnsi="SassoonPrimaryInfant"/>
              </w:rPr>
            </w:pPr>
            <w:r w:rsidRPr="00A0297E">
              <w:rPr>
                <w:rFonts w:ascii="SassoonPrimaryInfant" w:hAnsi="SassoonPrimaryInfant"/>
                <w:noProof/>
              </w:rPr>
              <w:drawing>
                <wp:inline distT="0" distB="0" distL="0" distR="0" wp14:anchorId="640C8562" wp14:editId="2157F949">
                  <wp:extent cx="9776460" cy="289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76460" cy="289560"/>
                          </a:xfrm>
                          <a:prstGeom prst="rect">
                            <a:avLst/>
                          </a:prstGeom>
                          <a:noFill/>
                          <a:ln>
                            <a:noFill/>
                          </a:ln>
                        </pic:spPr>
                      </pic:pic>
                    </a:graphicData>
                  </a:graphic>
                </wp:inline>
              </w:drawing>
            </w:r>
          </w:p>
        </w:tc>
      </w:tr>
      <w:tr w:rsidR="00A0297E" w:rsidRPr="00F171A1" w14:paraId="44C03442" w14:textId="77777777" w:rsidTr="00A0297E">
        <w:tc>
          <w:tcPr>
            <w:tcW w:w="1443" w:type="dxa"/>
          </w:tcPr>
          <w:p w14:paraId="0F2B9C0D"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lastRenderedPageBreak/>
              <w:t>Cycle 2</w:t>
            </w:r>
          </w:p>
        </w:tc>
        <w:tc>
          <w:tcPr>
            <w:tcW w:w="2479" w:type="dxa"/>
          </w:tcPr>
          <w:p w14:paraId="170E4CE2"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t>Autumn 1</w:t>
            </w:r>
          </w:p>
        </w:tc>
        <w:tc>
          <w:tcPr>
            <w:tcW w:w="2187" w:type="dxa"/>
          </w:tcPr>
          <w:p w14:paraId="1AA82962"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t>Autumn 2</w:t>
            </w:r>
          </w:p>
        </w:tc>
        <w:tc>
          <w:tcPr>
            <w:tcW w:w="2240" w:type="dxa"/>
          </w:tcPr>
          <w:p w14:paraId="40485FAE"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t>Spring 1</w:t>
            </w:r>
          </w:p>
        </w:tc>
        <w:tc>
          <w:tcPr>
            <w:tcW w:w="2328" w:type="dxa"/>
          </w:tcPr>
          <w:p w14:paraId="338B7033"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t>Spring 2</w:t>
            </w:r>
          </w:p>
        </w:tc>
        <w:tc>
          <w:tcPr>
            <w:tcW w:w="2303" w:type="dxa"/>
          </w:tcPr>
          <w:p w14:paraId="075C3424"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t>Summer 1</w:t>
            </w:r>
          </w:p>
        </w:tc>
        <w:tc>
          <w:tcPr>
            <w:tcW w:w="2408" w:type="dxa"/>
          </w:tcPr>
          <w:p w14:paraId="7748F3DC" w14:textId="77777777" w:rsidR="00A0297E" w:rsidRPr="00F171A1" w:rsidRDefault="00A0297E" w:rsidP="0026644B">
            <w:pPr>
              <w:jc w:val="center"/>
              <w:rPr>
                <w:rFonts w:ascii="SassoonPrimaryInfant" w:hAnsi="SassoonPrimaryInfant"/>
                <w:b/>
                <w:bCs/>
                <w:sz w:val="32"/>
                <w:szCs w:val="32"/>
              </w:rPr>
            </w:pPr>
            <w:r w:rsidRPr="00F171A1">
              <w:rPr>
                <w:rFonts w:ascii="SassoonPrimaryInfant" w:hAnsi="SassoonPrimaryInfant"/>
                <w:b/>
                <w:bCs/>
                <w:sz w:val="32"/>
                <w:szCs w:val="32"/>
              </w:rPr>
              <w:t>Summer 2</w:t>
            </w:r>
          </w:p>
        </w:tc>
      </w:tr>
      <w:tr w:rsidR="00C63757" w:rsidRPr="00C63757" w14:paraId="0E3A8A67" w14:textId="77777777" w:rsidTr="00A0297E">
        <w:tc>
          <w:tcPr>
            <w:tcW w:w="1443" w:type="dxa"/>
          </w:tcPr>
          <w:p w14:paraId="42F55644" w14:textId="77777777" w:rsidR="00C63757" w:rsidRDefault="00C63757" w:rsidP="00C63757">
            <w:pPr>
              <w:jc w:val="center"/>
              <w:rPr>
                <w:rFonts w:ascii="SassoonPrimaryInfant" w:hAnsi="SassoonPrimaryInfant"/>
              </w:rPr>
            </w:pPr>
            <w:r w:rsidRPr="00C63757">
              <w:rPr>
                <w:rFonts w:ascii="SassoonPrimaryInfant" w:hAnsi="SassoonPrimaryInfant"/>
              </w:rPr>
              <w:t>Community and Leisure</w:t>
            </w:r>
          </w:p>
          <w:p w14:paraId="30681689" w14:textId="650C612C" w:rsidR="00F171A1" w:rsidRPr="00C63757" w:rsidRDefault="00F171A1" w:rsidP="00C63757">
            <w:pPr>
              <w:jc w:val="center"/>
              <w:rPr>
                <w:rFonts w:ascii="SassoonPrimaryInfant" w:hAnsi="SassoonPrimaryInfant"/>
              </w:rPr>
            </w:pPr>
            <w:r w:rsidRPr="00ED354E">
              <w:rPr>
                <w:noProof/>
              </w:rPr>
              <w:drawing>
                <wp:inline distT="0" distB="0" distL="0" distR="0" wp14:anchorId="26F8B27F" wp14:editId="7D949886">
                  <wp:extent cx="882869" cy="1015935"/>
                  <wp:effectExtent l="0" t="0" r="0" b="0"/>
                  <wp:docPr id="1"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srcRect l="29897" t="40529" r="50079"/>
                          <a:stretch/>
                        </pic:blipFill>
                        <pic:spPr bwMode="auto">
                          <a:xfrm>
                            <a:off x="0" y="0"/>
                            <a:ext cx="887511" cy="1021277"/>
                          </a:xfrm>
                          <a:prstGeom prst="rect">
                            <a:avLst/>
                          </a:prstGeom>
                          <a:ln>
                            <a:noFill/>
                          </a:ln>
                          <a:extLst>
                            <a:ext uri="{53640926-AAD7-44D8-BBD7-CCE9431645EC}">
                              <a14:shadowObscured xmlns:a14="http://schemas.microsoft.com/office/drawing/2010/main"/>
                            </a:ext>
                          </a:extLst>
                        </pic:spPr>
                      </pic:pic>
                    </a:graphicData>
                  </a:graphic>
                </wp:inline>
              </w:drawing>
            </w:r>
          </w:p>
        </w:tc>
        <w:tc>
          <w:tcPr>
            <w:tcW w:w="2479" w:type="dxa"/>
          </w:tcPr>
          <w:p w14:paraId="70A34B4A" w14:textId="77777777" w:rsidR="00DB4B04" w:rsidRDefault="00DB4B04" w:rsidP="00DB4B04">
            <w:pPr>
              <w:rPr>
                <w:rFonts w:ascii="SassoonPrimaryInfant" w:hAnsi="SassoonPrimaryInfant"/>
                <w:b/>
                <w:bCs/>
              </w:rPr>
            </w:pPr>
            <w:proofErr w:type="spellStart"/>
            <w:r w:rsidRPr="00C06989">
              <w:rPr>
                <w:rFonts w:ascii="SassoonPrimaryInfant" w:hAnsi="SassoonPrimaryInfant"/>
                <w:b/>
                <w:bCs/>
                <w:highlight w:val="green"/>
              </w:rPr>
              <w:t>Self awareness</w:t>
            </w:r>
            <w:proofErr w:type="spellEnd"/>
          </w:p>
          <w:p w14:paraId="5EA5828B" w14:textId="7CCAD54D" w:rsidR="00DB4B04" w:rsidRPr="00DB4B04" w:rsidRDefault="00DB4B04" w:rsidP="00DB4B04">
            <w:pPr>
              <w:rPr>
                <w:rFonts w:ascii="SassoonPrimaryInfant" w:hAnsi="SassoonPrimaryInfant"/>
              </w:rPr>
            </w:pPr>
            <w:r w:rsidRPr="00DB4B04">
              <w:rPr>
                <w:rFonts w:ascii="SassoonPrimaryInfant" w:hAnsi="SassoonPrimaryInfant"/>
              </w:rPr>
              <w:t>People who are special to us</w:t>
            </w:r>
          </w:p>
          <w:p w14:paraId="78139A83" w14:textId="77777777" w:rsidR="00DB4B04" w:rsidRDefault="00DB4B04" w:rsidP="00C63757">
            <w:pPr>
              <w:jc w:val="center"/>
              <w:rPr>
                <w:rFonts w:ascii="SassoonPrimaryInfant" w:hAnsi="SassoonPrimaryInfant"/>
                <w:highlight w:val="yellow"/>
              </w:rPr>
            </w:pPr>
          </w:p>
          <w:p w14:paraId="243555DF" w14:textId="0E8DFC45" w:rsidR="00C63757" w:rsidRPr="00C63757" w:rsidRDefault="00CB416A"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Rights and responsibilities: everybody matters (3)</w:t>
            </w:r>
          </w:p>
        </w:tc>
        <w:tc>
          <w:tcPr>
            <w:tcW w:w="2187" w:type="dxa"/>
          </w:tcPr>
          <w:p w14:paraId="2ADF8450" w14:textId="77777777" w:rsidR="00C63757" w:rsidRPr="00DB4B04" w:rsidRDefault="00DB4B04" w:rsidP="00C63757">
            <w:pPr>
              <w:jc w:val="center"/>
              <w:rPr>
                <w:rFonts w:ascii="SassoonPrimaryInfant" w:hAnsi="SassoonPrimaryInfant"/>
                <w:b/>
                <w:bCs/>
              </w:rPr>
            </w:pPr>
            <w:proofErr w:type="spellStart"/>
            <w:r w:rsidRPr="00C06989">
              <w:rPr>
                <w:rFonts w:ascii="SassoonPrimaryInfant" w:hAnsi="SassoonPrimaryInfant"/>
                <w:b/>
                <w:bCs/>
                <w:highlight w:val="green"/>
              </w:rPr>
              <w:t>Self Awareness</w:t>
            </w:r>
            <w:proofErr w:type="spellEnd"/>
          </w:p>
          <w:p w14:paraId="2D2C0628" w14:textId="71FDBDEF" w:rsidR="00DB4B04" w:rsidRPr="00C63757" w:rsidRDefault="00DB4B04" w:rsidP="00C63757">
            <w:pPr>
              <w:jc w:val="center"/>
              <w:rPr>
                <w:rFonts w:ascii="SassoonPrimaryInfant" w:hAnsi="SassoonPrimaryInfant"/>
              </w:rPr>
            </w:pPr>
            <w:r>
              <w:rPr>
                <w:rFonts w:ascii="SassoonPrimaryInfant" w:hAnsi="SassoonPrimaryInfant"/>
              </w:rPr>
              <w:t>Getting on with others</w:t>
            </w:r>
          </w:p>
        </w:tc>
        <w:tc>
          <w:tcPr>
            <w:tcW w:w="2240" w:type="dxa"/>
          </w:tcPr>
          <w:p w14:paraId="77480B4C" w14:textId="77777777" w:rsidR="00827B72" w:rsidRDefault="00827B72" w:rsidP="00827B72">
            <w:pPr>
              <w:rPr>
                <w:rFonts w:ascii="SassoonPrimaryInfant" w:hAnsi="SassoonPrimaryInfant"/>
                <w:b/>
                <w:bCs/>
              </w:rPr>
            </w:pPr>
            <w:proofErr w:type="spellStart"/>
            <w:r w:rsidRPr="00C06989">
              <w:rPr>
                <w:rFonts w:ascii="SassoonPrimaryInfant" w:hAnsi="SassoonPrimaryInfant"/>
                <w:b/>
                <w:bCs/>
                <w:highlight w:val="green"/>
              </w:rPr>
              <w:t>Self care</w:t>
            </w:r>
            <w:proofErr w:type="spellEnd"/>
            <w:r w:rsidRPr="00C06989">
              <w:rPr>
                <w:rFonts w:ascii="SassoonPrimaryInfant" w:hAnsi="SassoonPrimaryInfant"/>
                <w:b/>
                <w:bCs/>
                <w:highlight w:val="green"/>
              </w:rPr>
              <w:t>, support and safety</w:t>
            </w:r>
            <w:r>
              <w:rPr>
                <w:rFonts w:ascii="SassoonPrimaryInfant" w:hAnsi="SassoonPrimaryInfant"/>
                <w:b/>
                <w:bCs/>
              </w:rPr>
              <w:t xml:space="preserve"> </w:t>
            </w:r>
          </w:p>
          <w:p w14:paraId="21E655C7" w14:textId="77777777" w:rsidR="00827B72" w:rsidRDefault="00827B72" w:rsidP="00827B72">
            <w:pPr>
              <w:rPr>
                <w:rFonts w:ascii="SassoonPrimaryInfant" w:hAnsi="SassoonPrimaryInfant"/>
              </w:rPr>
            </w:pPr>
            <w:r w:rsidRPr="00827B72">
              <w:rPr>
                <w:rFonts w:ascii="SassoonPrimaryInfant" w:hAnsi="SassoonPrimaryInfant"/>
              </w:rPr>
              <w:t>Keeping safe</w:t>
            </w:r>
            <w:r>
              <w:rPr>
                <w:rFonts w:ascii="SassoonPrimaryInfant" w:hAnsi="SassoonPrimaryInfant"/>
              </w:rPr>
              <w:t xml:space="preserve"> online</w:t>
            </w:r>
          </w:p>
          <w:p w14:paraId="1C756DD1" w14:textId="77777777" w:rsidR="00827B72" w:rsidRDefault="00827B72" w:rsidP="00827B72">
            <w:pPr>
              <w:rPr>
                <w:rFonts w:ascii="SassoonPrimaryInfant" w:hAnsi="SassoonPrimaryInfant"/>
              </w:rPr>
            </w:pPr>
          </w:p>
          <w:p w14:paraId="5EB79045" w14:textId="77777777" w:rsidR="00827B72" w:rsidRDefault="00827B72" w:rsidP="00827B72">
            <w:pPr>
              <w:framePr w:hSpace="180" w:wrap="around" w:hAnchor="margin" w:y="870"/>
              <w:jc w:val="center"/>
              <w:rPr>
                <w:rFonts w:ascii="SassoonPrimaryInfant" w:hAnsi="SassoonPrimaryInfant"/>
              </w:rPr>
            </w:pPr>
          </w:p>
          <w:p w14:paraId="070F7429" w14:textId="43269882" w:rsidR="00DB4B04" w:rsidRDefault="00827B72" w:rsidP="00827B72">
            <w:pPr>
              <w:jc w:val="center"/>
              <w:rPr>
                <w:rFonts w:ascii="SassoonPrimaryInfant" w:hAnsi="SassoonPrimaryInfant"/>
                <w:highlight w:val="yellow"/>
              </w:rPr>
            </w:pPr>
            <w:r w:rsidRPr="00827B72">
              <w:rPr>
                <w:rFonts w:ascii="SassoonPrimaryInfant" w:hAnsi="SassoonPrimaryInfant"/>
                <w:i/>
                <w:iCs/>
                <w:color w:val="FF0000"/>
              </w:rPr>
              <w:t>INTERNET SAFETY DAY</w:t>
            </w:r>
          </w:p>
          <w:p w14:paraId="3F813AE3" w14:textId="77777777" w:rsidR="00DB4B04" w:rsidRDefault="00DB4B04" w:rsidP="00C63757">
            <w:pPr>
              <w:jc w:val="center"/>
              <w:rPr>
                <w:rFonts w:ascii="SassoonPrimaryInfant" w:hAnsi="SassoonPrimaryInfant"/>
                <w:highlight w:val="yellow"/>
              </w:rPr>
            </w:pPr>
          </w:p>
          <w:p w14:paraId="7A503286" w14:textId="77777777" w:rsidR="00DB4B04" w:rsidRDefault="00DB4B04" w:rsidP="00C63757">
            <w:pPr>
              <w:jc w:val="center"/>
              <w:rPr>
                <w:rFonts w:ascii="SassoonPrimaryInfant" w:hAnsi="SassoonPrimaryInfant"/>
                <w:highlight w:val="yellow"/>
              </w:rPr>
            </w:pPr>
          </w:p>
          <w:p w14:paraId="0CF50493" w14:textId="4325EAA6" w:rsidR="00C63757" w:rsidRPr="00C63757" w:rsidRDefault="00C63757" w:rsidP="00C63757">
            <w:pPr>
              <w:jc w:val="center"/>
              <w:rPr>
                <w:rFonts w:ascii="SassoonPrimaryInfant" w:hAnsi="SassoonPrimaryInfant"/>
              </w:rPr>
            </w:pPr>
          </w:p>
        </w:tc>
        <w:tc>
          <w:tcPr>
            <w:tcW w:w="2328" w:type="dxa"/>
          </w:tcPr>
          <w:p w14:paraId="64A83CF4" w14:textId="77777777" w:rsidR="00C63757" w:rsidRPr="00DB4B04" w:rsidRDefault="00DB4B04" w:rsidP="00C63757">
            <w:pPr>
              <w:jc w:val="center"/>
              <w:rPr>
                <w:rFonts w:ascii="SassoonPrimaryInfant" w:hAnsi="SassoonPrimaryInfant"/>
                <w:b/>
                <w:bCs/>
              </w:rPr>
            </w:pPr>
            <w:proofErr w:type="spellStart"/>
            <w:r w:rsidRPr="00C06989">
              <w:rPr>
                <w:rFonts w:ascii="SassoonPrimaryInfant" w:hAnsi="SassoonPrimaryInfant"/>
                <w:b/>
                <w:bCs/>
                <w:highlight w:val="green"/>
              </w:rPr>
              <w:t>Self Awareness</w:t>
            </w:r>
            <w:proofErr w:type="spellEnd"/>
          </w:p>
          <w:p w14:paraId="2EBD3F4A" w14:textId="59C01163" w:rsidR="00DB4B04" w:rsidRPr="00C63757" w:rsidRDefault="00DB4B04" w:rsidP="00C63757">
            <w:pPr>
              <w:jc w:val="center"/>
              <w:rPr>
                <w:rFonts w:ascii="SassoonPrimaryInfant" w:hAnsi="SassoonPrimaryInfant"/>
              </w:rPr>
            </w:pPr>
            <w:r>
              <w:rPr>
                <w:rFonts w:ascii="SassoonPrimaryInfant" w:hAnsi="SassoonPrimaryInfant"/>
              </w:rPr>
              <w:t>Prejudice and discrimination</w:t>
            </w:r>
          </w:p>
        </w:tc>
        <w:tc>
          <w:tcPr>
            <w:tcW w:w="2303" w:type="dxa"/>
          </w:tcPr>
          <w:p w14:paraId="5466D7FC" w14:textId="77777777" w:rsidR="00C4151E" w:rsidRPr="00C4151E" w:rsidRDefault="00C4151E" w:rsidP="00C4151E">
            <w:pPr>
              <w:rPr>
                <w:rFonts w:ascii="SassoonPrimaryInfant" w:hAnsi="SassoonPrimaryInfant"/>
                <w:b/>
                <w:bCs/>
              </w:rPr>
            </w:pPr>
            <w:r w:rsidRPr="00C4151E">
              <w:rPr>
                <w:rFonts w:ascii="SassoonPrimaryInfant" w:hAnsi="SassoonPrimaryInfant"/>
                <w:b/>
                <w:bCs/>
                <w:highlight w:val="green"/>
              </w:rPr>
              <w:t>The World I Live in</w:t>
            </w:r>
            <w:r w:rsidRPr="00C4151E">
              <w:rPr>
                <w:rFonts w:ascii="SassoonPrimaryInfant" w:hAnsi="SassoonPrimaryInfant"/>
                <w:b/>
                <w:bCs/>
              </w:rPr>
              <w:t xml:space="preserve"> </w:t>
            </w:r>
          </w:p>
          <w:p w14:paraId="2D31C317" w14:textId="7DA74916" w:rsidR="00C63757" w:rsidRPr="00C63757" w:rsidRDefault="00C4151E" w:rsidP="00C63757">
            <w:pPr>
              <w:jc w:val="center"/>
              <w:rPr>
                <w:rFonts w:ascii="SassoonPrimaryInfant" w:hAnsi="SassoonPrimaryInfant"/>
              </w:rPr>
            </w:pPr>
            <w:r>
              <w:rPr>
                <w:rFonts w:ascii="SassoonPrimaryInfant" w:hAnsi="SassoonPrimaryInfant"/>
              </w:rPr>
              <w:t>Belonging to a community</w:t>
            </w:r>
          </w:p>
        </w:tc>
        <w:tc>
          <w:tcPr>
            <w:tcW w:w="2408" w:type="dxa"/>
          </w:tcPr>
          <w:p w14:paraId="4B8E399B" w14:textId="137355D2" w:rsidR="00C4151E" w:rsidRPr="00C4151E" w:rsidRDefault="00C4151E" w:rsidP="00C4151E">
            <w:pPr>
              <w:rPr>
                <w:rFonts w:ascii="SassoonPrimaryInfant" w:hAnsi="SassoonPrimaryInfant"/>
                <w:b/>
                <w:bCs/>
              </w:rPr>
            </w:pPr>
            <w:r w:rsidRPr="00C4151E">
              <w:rPr>
                <w:rFonts w:ascii="SassoonPrimaryInfant" w:hAnsi="SassoonPrimaryInfant"/>
                <w:b/>
                <w:bCs/>
                <w:highlight w:val="green"/>
              </w:rPr>
              <w:t>The World I Live in</w:t>
            </w:r>
            <w:r w:rsidRPr="00C4151E">
              <w:rPr>
                <w:rFonts w:ascii="SassoonPrimaryInfant" w:hAnsi="SassoonPrimaryInfant"/>
                <w:b/>
                <w:bCs/>
              </w:rPr>
              <w:t xml:space="preserve"> </w:t>
            </w:r>
          </w:p>
          <w:p w14:paraId="69160E96" w14:textId="3308540E" w:rsidR="00C63757" w:rsidRPr="00C63757" w:rsidRDefault="00C4151E" w:rsidP="00C63757">
            <w:pPr>
              <w:jc w:val="center"/>
              <w:rPr>
                <w:rFonts w:ascii="SassoonPrimaryInfant" w:hAnsi="SassoonPrimaryInfant"/>
              </w:rPr>
            </w:pPr>
            <w:r>
              <w:rPr>
                <w:rFonts w:ascii="SassoonPrimaryInfant" w:hAnsi="SassoonPrimaryInfant"/>
              </w:rPr>
              <w:t xml:space="preserve">Diversity / rights and responsibilities </w:t>
            </w:r>
          </w:p>
        </w:tc>
      </w:tr>
      <w:tr w:rsidR="00C63757" w:rsidRPr="00C63757" w14:paraId="7763A7A0" w14:textId="77777777" w:rsidTr="00A0297E">
        <w:tc>
          <w:tcPr>
            <w:tcW w:w="1443" w:type="dxa"/>
          </w:tcPr>
          <w:p w14:paraId="1CD2807A" w14:textId="77777777" w:rsidR="00C63757" w:rsidRDefault="00C63757" w:rsidP="00C63757">
            <w:pPr>
              <w:jc w:val="center"/>
              <w:rPr>
                <w:rFonts w:ascii="SassoonPrimaryInfant" w:hAnsi="SassoonPrimaryInfant"/>
              </w:rPr>
            </w:pPr>
            <w:r w:rsidRPr="00C63757">
              <w:rPr>
                <w:rFonts w:ascii="SassoonPrimaryInfant" w:hAnsi="SassoonPrimaryInfant"/>
              </w:rPr>
              <w:t>Independent and Supported Living</w:t>
            </w:r>
          </w:p>
          <w:p w14:paraId="76DC5932" w14:textId="4CA4C5F0" w:rsidR="00F171A1" w:rsidRPr="00C63757" w:rsidRDefault="00F171A1" w:rsidP="00C63757">
            <w:pPr>
              <w:jc w:val="center"/>
              <w:rPr>
                <w:rFonts w:ascii="SassoonPrimaryInfant" w:hAnsi="SassoonPrimaryInfant"/>
              </w:rPr>
            </w:pPr>
            <w:r w:rsidRPr="00ED354E">
              <w:rPr>
                <w:noProof/>
              </w:rPr>
              <w:drawing>
                <wp:inline distT="0" distB="0" distL="0" distR="0" wp14:anchorId="684A56C9" wp14:editId="0D4909A9">
                  <wp:extent cx="835573" cy="1000024"/>
                  <wp:effectExtent l="0" t="0" r="3175" b="0"/>
                  <wp:docPr id="3"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srcRect l="71449" t="40529" r="9298"/>
                          <a:stretch/>
                        </pic:blipFill>
                        <pic:spPr bwMode="auto">
                          <a:xfrm>
                            <a:off x="0" y="0"/>
                            <a:ext cx="841635" cy="1007279"/>
                          </a:xfrm>
                          <a:prstGeom prst="rect">
                            <a:avLst/>
                          </a:prstGeom>
                          <a:ln>
                            <a:noFill/>
                          </a:ln>
                          <a:extLst>
                            <a:ext uri="{53640926-AAD7-44D8-BBD7-CCE9431645EC}">
                              <a14:shadowObscured xmlns:a14="http://schemas.microsoft.com/office/drawing/2010/main"/>
                            </a:ext>
                          </a:extLst>
                        </pic:spPr>
                      </pic:pic>
                    </a:graphicData>
                  </a:graphic>
                </wp:inline>
              </w:drawing>
            </w:r>
          </w:p>
        </w:tc>
        <w:tc>
          <w:tcPr>
            <w:tcW w:w="2479" w:type="dxa"/>
          </w:tcPr>
          <w:p w14:paraId="7BF3D491" w14:textId="77777777" w:rsidR="005154F4" w:rsidRPr="007D6ECC" w:rsidRDefault="005154F4" w:rsidP="005154F4">
            <w:pPr>
              <w:jc w:val="center"/>
              <w:rPr>
                <w:rFonts w:ascii="SassoonPrimaryInfant" w:hAnsi="SassoonPrimaryInfant"/>
                <w:b/>
                <w:bCs/>
              </w:rPr>
            </w:pPr>
            <w:r w:rsidRPr="007D6ECC">
              <w:rPr>
                <w:rFonts w:ascii="SassoonPrimaryInfant" w:hAnsi="SassoonPrimaryInfant"/>
                <w:b/>
                <w:bCs/>
              </w:rPr>
              <w:t xml:space="preserve">Cooking </w:t>
            </w:r>
          </w:p>
          <w:p w14:paraId="542EA8D9" w14:textId="6F444D7E" w:rsidR="005154F4" w:rsidRDefault="005154F4" w:rsidP="005154F4">
            <w:pPr>
              <w:jc w:val="center"/>
              <w:rPr>
                <w:rFonts w:ascii="SassoonPrimaryInfant" w:hAnsi="SassoonPrimaryInfant"/>
              </w:rPr>
            </w:pPr>
            <w:r>
              <w:rPr>
                <w:rFonts w:ascii="SassoonPrimaryInfant" w:hAnsi="SassoonPrimaryInfant"/>
              </w:rPr>
              <w:t>Preparation skills</w:t>
            </w:r>
          </w:p>
          <w:p w14:paraId="7E56D3D0" w14:textId="77777777" w:rsidR="00C63757" w:rsidRPr="00C63757" w:rsidRDefault="00C63757" w:rsidP="005154F4">
            <w:pPr>
              <w:rPr>
                <w:rFonts w:ascii="SassoonPrimaryInfant" w:hAnsi="SassoonPrimaryInfant"/>
              </w:rPr>
            </w:pPr>
          </w:p>
        </w:tc>
        <w:tc>
          <w:tcPr>
            <w:tcW w:w="2187" w:type="dxa"/>
          </w:tcPr>
          <w:p w14:paraId="1B78CC8D" w14:textId="77777777" w:rsidR="005154F4" w:rsidRDefault="005154F4" w:rsidP="005154F4">
            <w:pPr>
              <w:jc w:val="center"/>
              <w:rPr>
                <w:rFonts w:ascii="SassoonPrimaryInfant" w:hAnsi="SassoonPrimaryInfant"/>
              </w:rPr>
            </w:pPr>
            <w:r w:rsidRPr="007D6ECC">
              <w:rPr>
                <w:rFonts w:ascii="SassoonPrimaryInfant" w:hAnsi="SassoonPrimaryInfant"/>
                <w:b/>
                <w:bCs/>
              </w:rPr>
              <w:t xml:space="preserve">Managing Household Tasks </w:t>
            </w:r>
            <w:r w:rsidRPr="00C06989">
              <w:rPr>
                <w:rFonts w:ascii="SassoonPrimaryInfant" w:hAnsi="SassoonPrimaryInfant"/>
                <w:b/>
                <w:bCs/>
                <w:highlight w:val="green"/>
              </w:rPr>
              <w:t xml:space="preserve"> </w:t>
            </w:r>
          </w:p>
          <w:p w14:paraId="1EDDB167" w14:textId="77777777" w:rsidR="00C4151E" w:rsidRPr="00C4151E" w:rsidRDefault="00C4151E" w:rsidP="00C4151E">
            <w:pPr>
              <w:jc w:val="center"/>
              <w:rPr>
                <w:rFonts w:ascii="SassoonPrimaryInfant" w:hAnsi="SassoonPrimaryInfant"/>
              </w:rPr>
            </w:pPr>
          </w:p>
          <w:p w14:paraId="6408CE1E" w14:textId="2E77C4C9" w:rsidR="00C63757" w:rsidRPr="00C63757" w:rsidRDefault="002C6F66"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Developing independent Living skills: Looking after your own environment (2)</w:t>
            </w:r>
          </w:p>
        </w:tc>
        <w:tc>
          <w:tcPr>
            <w:tcW w:w="2240" w:type="dxa"/>
          </w:tcPr>
          <w:p w14:paraId="5FEDE82E" w14:textId="77777777" w:rsidR="005154F4" w:rsidRDefault="005154F4" w:rsidP="005154F4">
            <w:pPr>
              <w:jc w:val="center"/>
              <w:rPr>
                <w:rFonts w:ascii="SassoonPrimaryInfant" w:hAnsi="SassoonPrimaryInfant"/>
                <w:b/>
                <w:bCs/>
              </w:rPr>
            </w:pPr>
            <w:r>
              <w:rPr>
                <w:rFonts w:ascii="SassoonPrimaryInfant" w:hAnsi="SassoonPrimaryInfant"/>
                <w:b/>
                <w:bCs/>
              </w:rPr>
              <w:t xml:space="preserve">Travel Training </w:t>
            </w:r>
          </w:p>
          <w:p w14:paraId="40D842F8" w14:textId="44F111CA" w:rsidR="007D6ECC" w:rsidRPr="007D6ECC" w:rsidRDefault="005154F4" w:rsidP="005154F4">
            <w:pPr>
              <w:jc w:val="center"/>
              <w:rPr>
                <w:rFonts w:ascii="SassoonPrimaryInfant" w:hAnsi="SassoonPrimaryInfant"/>
              </w:rPr>
            </w:pPr>
            <w:r w:rsidRPr="007D6ECC">
              <w:rPr>
                <w:rFonts w:ascii="SassoonPrimaryInfant" w:hAnsi="SassoonPrimaryInfant"/>
              </w:rPr>
              <w:t>Inc Road Safety</w:t>
            </w:r>
          </w:p>
        </w:tc>
        <w:tc>
          <w:tcPr>
            <w:tcW w:w="2328" w:type="dxa"/>
          </w:tcPr>
          <w:p w14:paraId="3B979207" w14:textId="77777777" w:rsidR="005154F4" w:rsidRDefault="005154F4" w:rsidP="005154F4">
            <w:pPr>
              <w:rPr>
                <w:rFonts w:ascii="SassoonPrimaryInfant" w:hAnsi="SassoonPrimaryInfant"/>
                <w:b/>
                <w:bCs/>
              </w:rPr>
            </w:pPr>
            <w:proofErr w:type="spellStart"/>
            <w:r w:rsidRPr="00C06989">
              <w:rPr>
                <w:rFonts w:ascii="SassoonPrimaryInfant" w:hAnsi="SassoonPrimaryInfant"/>
                <w:b/>
                <w:bCs/>
                <w:highlight w:val="green"/>
              </w:rPr>
              <w:t>Self care</w:t>
            </w:r>
            <w:proofErr w:type="spellEnd"/>
            <w:r w:rsidRPr="00C06989">
              <w:rPr>
                <w:rFonts w:ascii="SassoonPrimaryInfant" w:hAnsi="SassoonPrimaryInfant"/>
                <w:b/>
                <w:bCs/>
                <w:highlight w:val="green"/>
              </w:rPr>
              <w:t>, support and safety</w:t>
            </w:r>
            <w:r>
              <w:rPr>
                <w:rFonts w:ascii="SassoonPrimaryInfant" w:hAnsi="SassoonPrimaryInfant"/>
                <w:b/>
                <w:bCs/>
              </w:rPr>
              <w:t xml:space="preserve"> </w:t>
            </w:r>
          </w:p>
          <w:p w14:paraId="40C9F9E6" w14:textId="77777777" w:rsidR="005154F4" w:rsidRDefault="005154F4" w:rsidP="005154F4">
            <w:pPr>
              <w:rPr>
                <w:rFonts w:ascii="SassoonPrimaryInfant" w:hAnsi="SassoonPrimaryInfant"/>
              </w:rPr>
            </w:pPr>
            <w:r>
              <w:rPr>
                <w:rFonts w:ascii="SassoonPrimaryInfant" w:hAnsi="SassoonPrimaryInfant"/>
              </w:rPr>
              <w:t>Accidents and risk</w:t>
            </w:r>
          </w:p>
          <w:p w14:paraId="1F84C0DA" w14:textId="77777777" w:rsidR="005154F4" w:rsidRDefault="005154F4" w:rsidP="005154F4">
            <w:pPr>
              <w:rPr>
                <w:rFonts w:ascii="SassoonPrimaryInfant" w:hAnsi="SassoonPrimaryInfant"/>
              </w:rPr>
            </w:pPr>
            <w:r>
              <w:rPr>
                <w:rFonts w:ascii="SassoonPrimaryInfant" w:hAnsi="SassoonPrimaryInfant"/>
              </w:rPr>
              <w:t>Emergency Situations</w:t>
            </w:r>
          </w:p>
          <w:p w14:paraId="49813869" w14:textId="77777777" w:rsidR="007D6ECC" w:rsidRDefault="007D6ECC" w:rsidP="00C63757">
            <w:pPr>
              <w:jc w:val="center"/>
              <w:rPr>
                <w:rFonts w:ascii="SassoonPrimaryInfant" w:hAnsi="SassoonPrimaryInfant"/>
                <w:highlight w:val="yellow"/>
              </w:rPr>
            </w:pPr>
          </w:p>
          <w:p w14:paraId="17EF6D2A" w14:textId="77777777" w:rsidR="007D6ECC" w:rsidRDefault="007D6ECC" w:rsidP="00C63757">
            <w:pPr>
              <w:jc w:val="center"/>
              <w:rPr>
                <w:rFonts w:ascii="SassoonPrimaryInfant" w:hAnsi="SassoonPrimaryInfant"/>
                <w:highlight w:val="yellow"/>
              </w:rPr>
            </w:pPr>
          </w:p>
          <w:p w14:paraId="438DF76A" w14:textId="486F8DBE" w:rsidR="00C63757" w:rsidRPr="00C63757" w:rsidRDefault="002C6F66" w:rsidP="00C63757">
            <w:pPr>
              <w:jc w:val="center"/>
              <w:rPr>
                <w:rFonts w:ascii="SassoonPrimaryInfant" w:hAnsi="SassoonPrimaryInfant"/>
              </w:rPr>
            </w:pPr>
            <w:r w:rsidRPr="002C6F66">
              <w:rPr>
                <w:rFonts w:ascii="SassoonPrimaryInfant" w:hAnsi="SassoonPrimaryInfant"/>
                <w:highlight w:val="yellow"/>
              </w:rPr>
              <w:t>ASDAN PP</w:t>
            </w:r>
            <w:proofErr w:type="gramStart"/>
            <w:r w:rsidRPr="002C6F66">
              <w:rPr>
                <w:rFonts w:ascii="SassoonPrimaryInfant" w:hAnsi="SassoonPrimaryInfant"/>
                <w:highlight w:val="yellow"/>
              </w:rPr>
              <w:t>:</w:t>
            </w:r>
            <w:r>
              <w:rPr>
                <w:rFonts w:ascii="SassoonPrimaryInfant" w:hAnsi="SassoonPrimaryInfant"/>
              </w:rPr>
              <w:t xml:space="preserve"> :</w:t>
            </w:r>
            <w:proofErr w:type="gramEnd"/>
            <w:r>
              <w:rPr>
                <w:rFonts w:ascii="SassoonPrimaryInfant" w:hAnsi="SassoonPrimaryInfant"/>
              </w:rPr>
              <w:t xml:space="preserve"> Dealing with problems (4)</w:t>
            </w:r>
          </w:p>
        </w:tc>
        <w:tc>
          <w:tcPr>
            <w:tcW w:w="2303" w:type="dxa"/>
          </w:tcPr>
          <w:p w14:paraId="5C1DC288" w14:textId="77777777" w:rsidR="005154F4" w:rsidRPr="00C4151E" w:rsidRDefault="005154F4" w:rsidP="005154F4">
            <w:pPr>
              <w:rPr>
                <w:rFonts w:ascii="SassoonPrimaryInfant" w:hAnsi="SassoonPrimaryInfant"/>
                <w:b/>
                <w:bCs/>
              </w:rPr>
            </w:pPr>
            <w:r w:rsidRPr="00C4151E">
              <w:rPr>
                <w:rFonts w:ascii="SassoonPrimaryInfant" w:hAnsi="SassoonPrimaryInfant"/>
                <w:b/>
                <w:bCs/>
                <w:highlight w:val="green"/>
              </w:rPr>
              <w:t>The World I Live in</w:t>
            </w:r>
            <w:r w:rsidRPr="00C4151E">
              <w:rPr>
                <w:rFonts w:ascii="SassoonPrimaryInfant" w:hAnsi="SassoonPrimaryInfant"/>
                <w:b/>
                <w:bCs/>
              </w:rPr>
              <w:t xml:space="preserve"> </w:t>
            </w:r>
          </w:p>
          <w:p w14:paraId="7CBCCD72" w14:textId="45DEACDE" w:rsidR="005154F4" w:rsidRDefault="005154F4" w:rsidP="005154F4">
            <w:pPr>
              <w:jc w:val="center"/>
              <w:rPr>
                <w:rFonts w:ascii="SassoonPrimaryInfant" w:hAnsi="SassoonPrimaryInfant"/>
              </w:rPr>
            </w:pPr>
            <w:r w:rsidRPr="00C4151E">
              <w:rPr>
                <w:rFonts w:ascii="SassoonPrimaryInfant" w:hAnsi="SassoonPrimaryInfant"/>
              </w:rPr>
              <w:t>Managing finances</w:t>
            </w:r>
            <w:r>
              <w:rPr>
                <w:rFonts w:ascii="SassoonPrimaryInfant" w:hAnsi="SassoonPrimaryInfant"/>
              </w:rPr>
              <w:t xml:space="preserve"> – Budgeting </w:t>
            </w:r>
          </w:p>
          <w:p w14:paraId="385976C0" w14:textId="5F71F4FF" w:rsidR="00C63757" w:rsidRPr="00C63757" w:rsidRDefault="00C63757" w:rsidP="00C63757">
            <w:pPr>
              <w:jc w:val="center"/>
              <w:rPr>
                <w:rFonts w:ascii="SassoonPrimaryInfant" w:hAnsi="SassoonPrimaryInfant"/>
              </w:rPr>
            </w:pPr>
          </w:p>
        </w:tc>
        <w:tc>
          <w:tcPr>
            <w:tcW w:w="2408" w:type="dxa"/>
          </w:tcPr>
          <w:p w14:paraId="4CB63DA7" w14:textId="43AC6A70" w:rsidR="005154F4" w:rsidRDefault="005154F4" w:rsidP="005154F4">
            <w:pPr>
              <w:jc w:val="center"/>
              <w:rPr>
                <w:rFonts w:ascii="SassoonPrimaryInfant" w:hAnsi="SassoonPrimaryInfant"/>
                <w:b/>
                <w:bCs/>
              </w:rPr>
            </w:pPr>
            <w:r w:rsidRPr="007D6ECC">
              <w:rPr>
                <w:rFonts w:ascii="SassoonPrimaryInfant" w:hAnsi="SassoonPrimaryInfant"/>
                <w:b/>
                <w:bCs/>
                <w:highlight w:val="green"/>
              </w:rPr>
              <w:t>The World I Live in</w:t>
            </w:r>
          </w:p>
          <w:p w14:paraId="5B2D640A" w14:textId="1047297F" w:rsidR="00C63757" w:rsidRPr="00C63757" w:rsidRDefault="005154F4" w:rsidP="005154F4">
            <w:pPr>
              <w:jc w:val="center"/>
              <w:rPr>
                <w:rFonts w:ascii="SassoonPrimaryInfant" w:hAnsi="SassoonPrimaryInfant"/>
              </w:rPr>
            </w:pPr>
            <w:r>
              <w:rPr>
                <w:rFonts w:ascii="SassoonPrimaryInfant" w:hAnsi="SassoonPrimaryInfant"/>
              </w:rPr>
              <w:t>Managing online information</w:t>
            </w:r>
          </w:p>
        </w:tc>
      </w:tr>
      <w:tr w:rsidR="00C63757" w:rsidRPr="00C63757" w14:paraId="27DBF14B" w14:textId="77777777" w:rsidTr="00A0297E">
        <w:tc>
          <w:tcPr>
            <w:tcW w:w="1443" w:type="dxa"/>
          </w:tcPr>
          <w:p w14:paraId="4E286C7C" w14:textId="77777777" w:rsidR="00C63757" w:rsidRDefault="00C63757" w:rsidP="00C63757">
            <w:pPr>
              <w:jc w:val="center"/>
              <w:rPr>
                <w:rFonts w:ascii="SassoonPrimaryInfant" w:hAnsi="SassoonPrimaryInfant"/>
              </w:rPr>
            </w:pPr>
            <w:r w:rsidRPr="00C63757">
              <w:rPr>
                <w:rFonts w:ascii="SassoonPrimaryInfant" w:hAnsi="SassoonPrimaryInfant"/>
              </w:rPr>
              <w:t>Careers and Enterprise</w:t>
            </w:r>
          </w:p>
          <w:p w14:paraId="452296B7" w14:textId="4AB7D284" w:rsidR="00F171A1" w:rsidRPr="00C63757" w:rsidRDefault="00F171A1" w:rsidP="00C63757">
            <w:pPr>
              <w:jc w:val="center"/>
              <w:rPr>
                <w:rFonts w:ascii="SassoonPrimaryInfant" w:hAnsi="SassoonPrimaryInfant"/>
              </w:rPr>
            </w:pPr>
            <w:r w:rsidRPr="00ED354E">
              <w:rPr>
                <w:noProof/>
              </w:rPr>
              <w:drawing>
                <wp:inline distT="0" distB="0" distL="0" distR="0" wp14:anchorId="0913E102" wp14:editId="12021E70">
                  <wp:extent cx="788276" cy="930646"/>
                  <wp:effectExtent l="0" t="0" r="0" b="3175"/>
                  <wp:docPr id="7"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srcRect l="50419" t="40529" r="30064"/>
                          <a:stretch/>
                        </pic:blipFill>
                        <pic:spPr bwMode="auto">
                          <a:xfrm>
                            <a:off x="0" y="0"/>
                            <a:ext cx="793586" cy="936914"/>
                          </a:xfrm>
                          <a:prstGeom prst="rect">
                            <a:avLst/>
                          </a:prstGeom>
                          <a:ln>
                            <a:noFill/>
                          </a:ln>
                          <a:extLst>
                            <a:ext uri="{53640926-AAD7-44D8-BBD7-CCE9431645EC}">
                              <a14:shadowObscured xmlns:a14="http://schemas.microsoft.com/office/drawing/2010/main"/>
                            </a:ext>
                          </a:extLst>
                        </pic:spPr>
                      </pic:pic>
                    </a:graphicData>
                  </a:graphic>
                </wp:inline>
              </w:drawing>
            </w:r>
          </w:p>
        </w:tc>
        <w:tc>
          <w:tcPr>
            <w:tcW w:w="2479" w:type="dxa"/>
          </w:tcPr>
          <w:p w14:paraId="5AFCD268" w14:textId="6A65630F" w:rsidR="00C63757" w:rsidRPr="00C63757" w:rsidRDefault="0035454B"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Developing skills for the workplace: looking and acting the part (</w:t>
            </w:r>
            <w:r w:rsidR="002C6F66">
              <w:rPr>
                <w:rFonts w:ascii="SassoonPrimaryInfant" w:hAnsi="SassoonPrimaryInfant"/>
              </w:rPr>
              <w:t>2)</w:t>
            </w:r>
          </w:p>
        </w:tc>
        <w:tc>
          <w:tcPr>
            <w:tcW w:w="2187" w:type="dxa"/>
          </w:tcPr>
          <w:p w14:paraId="40E7D491" w14:textId="77777777" w:rsidR="007D5BF9" w:rsidRDefault="009B1758" w:rsidP="00C63757">
            <w:pPr>
              <w:jc w:val="center"/>
              <w:rPr>
                <w:rFonts w:ascii="SassoonPrimaryInfant" w:hAnsi="SassoonPrimaryInfant"/>
              </w:rPr>
            </w:pPr>
            <w:r>
              <w:rPr>
                <w:rFonts w:ascii="SassoonPrimaryInfant" w:hAnsi="SassoonPrimaryInfant"/>
              </w:rPr>
              <w:t>Mini Enterprise Project</w:t>
            </w:r>
          </w:p>
          <w:p w14:paraId="3020B726" w14:textId="1EF53B12" w:rsidR="00C63757" w:rsidRPr="00C63757" w:rsidRDefault="007D5BF9" w:rsidP="00C63757">
            <w:pPr>
              <w:jc w:val="center"/>
              <w:rPr>
                <w:rFonts w:ascii="SassoonPrimaryInfant" w:hAnsi="SassoonPrimaryInfant"/>
              </w:rPr>
            </w:pPr>
            <w:r w:rsidRPr="002C6F66">
              <w:rPr>
                <w:rFonts w:ascii="SassoonPrimaryInfant" w:hAnsi="SassoonPrimaryInfant"/>
                <w:highlight w:val="yellow"/>
              </w:rPr>
              <w:t xml:space="preserve"> ASDAN </w:t>
            </w:r>
            <w:proofErr w:type="gramStart"/>
            <w:r w:rsidRPr="002C6F66">
              <w:rPr>
                <w:rFonts w:ascii="SassoonPrimaryInfant" w:hAnsi="SassoonPrimaryInfant"/>
                <w:highlight w:val="yellow"/>
              </w:rPr>
              <w:t>PP</w:t>
            </w:r>
            <w:r>
              <w:rPr>
                <w:rFonts w:ascii="SassoonPrimaryInfant" w:hAnsi="SassoonPrimaryInfant"/>
              </w:rPr>
              <w:t xml:space="preserve"> :Mini</w:t>
            </w:r>
            <w:proofErr w:type="gramEnd"/>
            <w:r>
              <w:rPr>
                <w:rFonts w:ascii="SassoonPrimaryInfant" w:hAnsi="SassoonPrimaryInfant"/>
              </w:rPr>
              <w:t xml:space="preserve"> Enterprise Project (4</w:t>
            </w:r>
          </w:p>
        </w:tc>
        <w:tc>
          <w:tcPr>
            <w:tcW w:w="2240" w:type="dxa"/>
          </w:tcPr>
          <w:p w14:paraId="721EFEB3" w14:textId="20A7AFB5" w:rsidR="00C63757" w:rsidRPr="00C63757" w:rsidRDefault="00A03F08"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using interpersonal skills to contribute to positive relationships (2)</w:t>
            </w:r>
          </w:p>
        </w:tc>
        <w:tc>
          <w:tcPr>
            <w:tcW w:w="2328" w:type="dxa"/>
          </w:tcPr>
          <w:p w14:paraId="2A1E0753" w14:textId="09742AA4" w:rsidR="00C63757" w:rsidRPr="00C63757" w:rsidRDefault="00C63757" w:rsidP="00C63757">
            <w:pPr>
              <w:jc w:val="center"/>
              <w:rPr>
                <w:rFonts w:ascii="SassoonPrimaryInfant" w:hAnsi="SassoonPrimaryInfant"/>
              </w:rPr>
            </w:pPr>
          </w:p>
        </w:tc>
        <w:tc>
          <w:tcPr>
            <w:tcW w:w="2303" w:type="dxa"/>
          </w:tcPr>
          <w:p w14:paraId="5D0BBD03" w14:textId="505749A8" w:rsidR="00C63757" w:rsidRPr="00971116" w:rsidRDefault="00971116" w:rsidP="00C63757">
            <w:pPr>
              <w:jc w:val="center"/>
              <w:rPr>
                <w:rFonts w:ascii="SassoonPrimaryInfant" w:hAnsi="SassoonPrimaryInfant"/>
                <w:b/>
                <w:bCs/>
              </w:rPr>
            </w:pPr>
            <w:r w:rsidRPr="00971116">
              <w:rPr>
                <w:rFonts w:ascii="SassoonPrimaryInfant" w:hAnsi="SassoonPrimaryInfant"/>
                <w:b/>
                <w:bCs/>
              </w:rPr>
              <w:t>Planning Prom</w:t>
            </w:r>
          </w:p>
        </w:tc>
        <w:tc>
          <w:tcPr>
            <w:tcW w:w="2408" w:type="dxa"/>
          </w:tcPr>
          <w:p w14:paraId="6414F48A" w14:textId="39F5AC25" w:rsidR="00971116" w:rsidRPr="00971116" w:rsidRDefault="00971116" w:rsidP="00C63757">
            <w:pPr>
              <w:jc w:val="center"/>
              <w:rPr>
                <w:rFonts w:ascii="SassoonPrimaryInfant" w:hAnsi="SassoonPrimaryInfant"/>
                <w:b/>
                <w:bCs/>
              </w:rPr>
            </w:pPr>
            <w:r w:rsidRPr="00971116">
              <w:rPr>
                <w:rFonts w:ascii="SassoonPrimaryInfant" w:hAnsi="SassoonPrimaryInfant"/>
                <w:b/>
                <w:bCs/>
              </w:rPr>
              <w:t>Transition</w:t>
            </w:r>
          </w:p>
          <w:p w14:paraId="265F0F55" w14:textId="730A1001" w:rsidR="00C63757" w:rsidRPr="00C63757" w:rsidRDefault="0035454B" w:rsidP="00C63757">
            <w:pPr>
              <w:jc w:val="center"/>
              <w:rPr>
                <w:rFonts w:ascii="SassoonPrimaryInfant" w:hAnsi="SassoonPrimaryInfant"/>
              </w:rPr>
            </w:pPr>
            <w:r>
              <w:rPr>
                <w:rFonts w:ascii="SassoonPrimaryInfant" w:hAnsi="SassoonPrimaryInfant"/>
              </w:rPr>
              <w:t>Work experience</w:t>
            </w:r>
          </w:p>
        </w:tc>
      </w:tr>
      <w:tr w:rsidR="00C63757" w:rsidRPr="00C63757" w14:paraId="5ADF3DBB" w14:textId="77777777" w:rsidTr="00A0297E">
        <w:tc>
          <w:tcPr>
            <w:tcW w:w="1443" w:type="dxa"/>
          </w:tcPr>
          <w:p w14:paraId="7B82E656" w14:textId="0BC26C06" w:rsidR="00C63757" w:rsidRDefault="00C63757" w:rsidP="00C63757">
            <w:pPr>
              <w:jc w:val="center"/>
              <w:rPr>
                <w:rFonts w:ascii="SassoonPrimaryInfant" w:hAnsi="SassoonPrimaryInfant"/>
              </w:rPr>
            </w:pPr>
            <w:r w:rsidRPr="00C63757">
              <w:rPr>
                <w:rFonts w:ascii="SassoonPrimaryInfant" w:hAnsi="SassoonPrimaryInfant"/>
              </w:rPr>
              <w:t>Health</w:t>
            </w:r>
          </w:p>
          <w:p w14:paraId="3BC493AD" w14:textId="3CB6DBE0" w:rsidR="00F171A1" w:rsidRPr="00C63757" w:rsidRDefault="00F171A1" w:rsidP="00C63757">
            <w:pPr>
              <w:jc w:val="center"/>
              <w:rPr>
                <w:rFonts w:ascii="SassoonPrimaryInfant" w:hAnsi="SassoonPrimaryInfant"/>
              </w:rPr>
            </w:pPr>
            <w:r w:rsidRPr="00ED354E">
              <w:rPr>
                <w:noProof/>
              </w:rPr>
              <w:drawing>
                <wp:anchor distT="0" distB="0" distL="114300" distR="114300" simplePos="0" relativeHeight="251660288" behindDoc="0" locked="0" layoutInCell="1" allowOverlap="1" wp14:anchorId="0202BD38" wp14:editId="04E6E73A">
                  <wp:simplePos x="0" y="0"/>
                  <wp:positionH relativeFrom="column">
                    <wp:posOffset>164728</wp:posOffset>
                  </wp:positionH>
                  <wp:positionV relativeFrom="paragraph">
                    <wp:posOffset>48086</wp:posOffset>
                  </wp:positionV>
                  <wp:extent cx="882869" cy="1030126"/>
                  <wp:effectExtent l="0" t="0" r="0" b="0"/>
                  <wp:wrapNone/>
                  <wp:docPr id="4"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19853" name="Picture 1" descr="A diagram of different colored circles&#10;&#10;Description automatically generated"/>
                          <pic:cNvPicPr/>
                        </pic:nvPicPr>
                        <pic:blipFill rotWithShape="1">
                          <a:blip r:embed="rId6">
                            <a:extLst>
                              <a:ext uri="{28A0092B-C50C-407E-A947-70E740481C1C}">
                                <a14:useLocalDpi xmlns:a14="http://schemas.microsoft.com/office/drawing/2010/main" val="0"/>
                              </a:ext>
                            </a:extLst>
                          </a:blip>
                          <a:srcRect l="9885" t="40529" r="70356"/>
                          <a:stretch/>
                        </pic:blipFill>
                        <pic:spPr bwMode="auto">
                          <a:xfrm>
                            <a:off x="0" y="0"/>
                            <a:ext cx="886799" cy="10347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479" w:type="dxa"/>
          </w:tcPr>
          <w:p w14:paraId="03DD84EC" w14:textId="6440FCD1" w:rsidR="00C06989" w:rsidRDefault="00C06989" w:rsidP="00C06989">
            <w:pPr>
              <w:jc w:val="center"/>
              <w:rPr>
                <w:rFonts w:ascii="SassoonPrimaryInfant" w:hAnsi="SassoonPrimaryInfant"/>
                <w:b/>
                <w:bCs/>
              </w:rPr>
            </w:pPr>
            <w:r w:rsidRPr="00C06989">
              <w:rPr>
                <w:rFonts w:ascii="SassoonPrimaryInfant" w:hAnsi="SassoonPrimaryInfant"/>
                <w:b/>
                <w:bCs/>
                <w:highlight w:val="green"/>
              </w:rPr>
              <w:t>Managing Feelings</w:t>
            </w:r>
          </w:p>
          <w:p w14:paraId="2C2FC8C6" w14:textId="3F5831F5" w:rsidR="00C06989" w:rsidRPr="00C06989" w:rsidRDefault="00C06989" w:rsidP="00C06989">
            <w:pPr>
              <w:jc w:val="center"/>
              <w:rPr>
                <w:rFonts w:ascii="SassoonPrimaryInfant" w:hAnsi="SassoonPrimaryInfant"/>
              </w:rPr>
            </w:pPr>
            <w:r w:rsidRPr="00C06989">
              <w:rPr>
                <w:rFonts w:ascii="SassoonPrimaryInfant" w:hAnsi="SassoonPrimaryInfant"/>
              </w:rPr>
              <w:t xml:space="preserve">Managing strong feelings </w:t>
            </w:r>
          </w:p>
          <w:p w14:paraId="7F622DFC" w14:textId="77777777" w:rsidR="00C63757" w:rsidRPr="00C63757" w:rsidRDefault="00C63757" w:rsidP="00C63757">
            <w:pPr>
              <w:jc w:val="center"/>
              <w:rPr>
                <w:rFonts w:ascii="SassoonPrimaryInfant" w:hAnsi="SassoonPrimaryInfant"/>
              </w:rPr>
            </w:pPr>
          </w:p>
        </w:tc>
        <w:tc>
          <w:tcPr>
            <w:tcW w:w="2187" w:type="dxa"/>
          </w:tcPr>
          <w:p w14:paraId="658CCA6C" w14:textId="77777777" w:rsidR="00151DF7" w:rsidRPr="00151DF7" w:rsidRDefault="00151DF7" w:rsidP="00151DF7">
            <w:pPr>
              <w:jc w:val="center"/>
              <w:rPr>
                <w:rFonts w:ascii="SassoonPrimaryInfant" w:hAnsi="SassoonPrimaryInfant"/>
                <w:b/>
                <w:bCs/>
              </w:rPr>
            </w:pPr>
            <w:r w:rsidRPr="00151DF7">
              <w:rPr>
                <w:rFonts w:ascii="SassoonPrimaryInfant" w:hAnsi="SassoonPrimaryInfant"/>
                <w:b/>
                <w:bCs/>
                <w:highlight w:val="green"/>
              </w:rPr>
              <w:t>Healthy Lifestyles</w:t>
            </w:r>
          </w:p>
          <w:p w14:paraId="094FC6FE" w14:textId="270BC4A9" w:rsidR="00C63757" w:rsidRDefault="00151DF7" w:rsidP="00151DF7">
            <w:pPr>
              <w:jc w:val="center"/>
              <w:rPr>
                <w:rFonts w:ascii="SassoonPrimaryInfant" w:hAnsi="SassoonPrimaryInfant"/>
              </w:rPr>
            </w:pPr>
            <w:r>
              <w:rPr>
                <w:rFonts w:ascii="SassoonPrimaryInfant" w:hAnsi="SassoonPrimaryInfant"/>
              </w:rPr>
              <w:t>Body Image</w:t>
            </w:r>
          </w:p>
          <w:p w14:paraId="748B0A17" w14:textId="57A8FF1C" w:rsidR="00151DF7" w:rsidRPr="00C63757" w:rsidRDefault="00151DF7" w:rsidP="00151DF7">
            <w:pPr>
              <w:jc w:val="center"/>
              <w:rPr>
                <w:rFonts w:ascii="SassoonPrimaryInfant" w:hAnsi="SassoonPrimaryInfant"/>
              </w:rPr>
            </w:pPr>
          </w:p>
        </w:tc>
        <w:tc>
          <w:tcPr>
            <w:tcW w:w="2240" w:type="dxa"/>
          </w:tcPr>
          <w:p w14:paraId="4C9F06E4" w14:textId="40FC07A4" w:rsidR="00164724" w:rsidRPr="00151DF7" w:rsidRDefault="00151DF7" w:rsidP="00C63757">
            <w:pPr>
              <w:jc w:val="center"/>
              <w:rPr>
                <w:rFonts w:ascii="SassoonPrimaryInfant" w:hAnsi="SassoonPrimaryInfant"/>
                <w:b/>
                <w:bCs/>
                <w:highlight w:val="green"/>
              </w:rPr>
            </w:pPr>
            <w:r w:rsidRPr="00151DF7">
              <w:rPr>
                <w:rFonts w:ascii="SassoonPrimaryInfant" w:hAnsi="SassoonPrimaryInfant"/>
                <w:b/>
                <w:bCs/>
                <w:highlight w:val="green"/>
              </w:rPr>
              <w:t xml:space="preserve">Healthy Lifecycles </w:t>
            </w:r>
          </w:p>
          <w:p w14:paraId="1FBDE5B0" w14:textId="70E87EE9" w:rsidR="00151DF7" w:rsidRPr="00151DF7" w:rsidRDefault="00151DF7" w:rsidP="00C63757">
            <w:pPr>
              <w:jc w:val="center"/>
              <w:rPr>
                <w:rFonts w:ascii="SassoonPrimaryInfant" w:hAnsi="SassoonPrimaryInfant"/>
              </w:rPr>
            </w:pPr>
            <w:r w:rsidRPr="00151DF7">
              <w:rPr>
                <w:rFonts w:ascii="SassoonPrimaryInfant" w:hAnsi="SassoonPrimaryInfant"/>
              </w:rPr>
              <w:t>Taking care of Physical Health</w:t>
            </w:r>
          </w:p>
          <w:p w14:paraId="7EC3AB4F" w14:textId="77777777" w:rsidR="00164724" w:rsidRDefault="00164724" w:rsidP="00C63757">
            <w:pPr>
              <w:jc w:val="center"/>
              <w:rPr>
                <w:rFonts w:ascii="SassoonPrimaryInfant" w:hAnsi="SassoonPrimaryInfant"/>
                <w:highlight w:val="yellow"/>
              </w:rPr>
            </w:pPr>
          </w:p>
          <w:p w14:paraId="150F03C7" w14:textId="13B06A8C" w:rsidR="00C63757" w:rsidRPr="00C63757" w:rsidRDefault="00CB416A"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Developing independent living </w:t>
            </w:r>
            <w:r>
              <w:rPr>
                <w:rFonts w:ascii="SassoonPrimaryInfant" w:hAnsi="SassoonPrimaryInfant"/>
              </w:rPr>
              <w:lastRenderedPageBreak/>
              <w:t>skills: personal Care (2)</w:t>
            </w:r>
          </w:p>
        </w:tc>
        <w:tc>
          <w:tcPr>
            <w:tcW w:w="2328" w:type="dxa"/>
          </w:tcPr>
          <w:p w14:paraId="422CFFBD" w14:textId="77777777" w:rsidR="00151DF7" w:rsidRDefault="00151DF7" w:rsidP="00151DF7">
            <w:pPr>
              <w:jc w:val="center"/>
              <w:rPr>
                <w:rFonts w:ascii="SassoonPrimaryInfant" w:hAnsi="SassoonPrimaryInfant"/>
                <w:b/>
                <w:bCs/>
              </w:rPr>
            </w:pPr>
            <w:r w:rsidRPr="00151DF7">
              <w:rPr>
                <w:rFonts w:ascii="SassoonPrimaryInfant" w:hAnsi="SassoonPrimaryInfant"/>
                <w:b/>
                <w:bCs/>
                <w:highlight w:val="green"/>
              </w:rPr>
              <w:lastRenderedPageBreak/>
              <w:t>Healthy Lifestyles</w:t>
            </w:r>
            <w:r w:rsidRPr="00151DF7">
              <w:rPr>
                <w:rFonts w:ascii="SassoonPrimaryInfant" w:hAnsi="SassoonPrimaryInfant"/>
                <w:b/>
                <w:bCs/>
              </w:rPr>
              <w:t xml:space="preserve"> </w:t>
            </w:r>
          </w:p>
          <w:p w14:paraId="7C10A0A9" w14:textId="535BD32B" w:rsidR="00C63757" w:rsidRPr="00C63757" w:rsidRDefault="00151DF7" w:rsidP="00151DF7">
            <w:pPr>
              <w:jc w:val="center"/>
              <w:rPr>
                <w:rFonts w:ascii="SassoonPrimaryInfant" w:hAnsi="SassoonPrimaryInfant"/>
              </w:rPr>
            </w:pPr>
            <w:r w:rsidRPr="00151DF7">
              <w:rPr>
                <w:rFonts w:ascii="SassoonPrimaryInfant" w:hAnsi="SassoonPrimaryInfant"/>
              </w:rPr>
              <w:t xml:space="preserve">Drugs, alcohol and tobacco and medicinal drugs  </w:t>
            </w:r>
          </w:p>
        </w:tc>
        <w:tc>
          <w:tcPr>
            <w:tcW w:w="2303" w:type="dxa"/>
          </w:tcPr>
          <w:p w14:paraId="138E6F5B" w14:textId="63443686" w:rsidR="00151DF7" w:rsidRDefault="00151DF7" w:rsidP="00151DF7">
            <w:pPr>
              <w:jc w:val="center"/>
              <w:rPr>
                <w:rFonts w:ascii="SassoonPrimaryInfant" w:hAnsi="SassoonPrimaryInfant"/>
                <w:b/>
                <w:bCs/>
                <w:highlight w:val="green"/>
              </w:rPr>
            </w:pPr>
            <w:r w:rsidRPr="00164724">
              <w:rPr>
                <w:rFonts w:ascii="SassoonPrimaryInfant" w:hAnsi="SassoonPrimaryInfant"/>
                <w:b/>
                <w:bCs/>
                <w:highlight w:val="green"/>
              </w:rPr>
              <w:t>Changing and Growing</w:t>
            </w:r>
          </w:p>
          <w:p w14:paraId="5A52BCCA" w14:textId="78E0AD69" w:rsidR="00151DF7" w:rsidRPr="00164724" w:rsidRDefault="00151DF7" w:rsidP="00151DF7">
            <w:pPr>
              <w:framePr w:hSpace="180" w:wrap="around" w:hAnchor="margin" w:y="870"/>
              <w:jc w:val="center"/>
              <w:rPr>
                <w:rFonts w:ascii="SassoonPrimaryInfant" w:hAnsi="SassoonPrimaryInfant"/>
              </w:rPr>
            </w:pPr>
            <w:r w:rsidRPr="00164724">
              <w:rPr>
                <w:rFonts w:ascii="SassoonPrimaryInfant" w:hAnsi="SassoonPrimaryInfant"/>
              </w:rPr>
              <w:t>Intimate relationships, consent and contraception</w:t>
            </w:r>
          </w:p>
          <w:p w14:paraId="73497E6E" w14:textId="77777777" w:rsidR="00164724" w:rsidRDefault="00164724" w:rsidP="00C63757">
            <w:pPr>
              <w:jc w:val="center"/>
              <w:rPr>
                <w:rFonts w:ascii="SassoonPrimaryInfant" w:hAnsi="SassoonPrimaryInfant"/>
                <w:highlight w:val="yellow"/>
              </w:rPr>
            </w:pPr>
          </w:p>
          <w:p w14:paraId="24F07C84" w14:textId="71148EA3" w:rsidR="00C63757" w:rsidRPr="00C63757" w:rsidRDefault="00CB416A" w:rsidP="00C63757">
            <w:pPr>
              <w:jc w:val="center"/>
              <w:rPr>
                <w:rFonts w:ascii="SassoonPrimaryInfant" w:hAnsi="SassoonPrimaryInfant"/>
              </w:rPr>
            </w:pPr>
            <w:r w:rsidRPr="002C6F66">
              <w:rPr>
                <w:rFonts w:ascii="SassoonPrimaryInfant" w:hAnsi="SassoonPrimaryInfant"/>
                <w:highlight w:val="yellow"/>
              </w:rPr>
              <w:t>ASDAN PP:</w:t>
            </w:r>
            <w:r>
              <w:rPr>
                <w:rFonts w:ascii="SassoonPrimaryInfant" w:hAnsi="SassoonPrimaryInfant"/>
              </w:rPr>
              <w:t xml:space="preserve"> Using Local Health Services</w:t>
            </w:r>
          </w:p>
        </w:tc>
        <w:tc>
          <w:tcPr>
            <w:tcW w:w="2408" w:type="dxa"/>
          </w:tcPr>
          <w:p w14:paraId="379AAE49" w14:textId="4AA10292" w:rsidR="00C4151E" w:rsidRPr="00C4151E" w:rsidRDefault="00C4151E" w:rsidP="00C4151E">
            <w:pPr>
              <w:jc w:val="center"/>
              <w:rPr>
                <w:rFonts w:ascii="SassoonPrimaryInfant" w:hAnsi="SassoonPrimaryInfant"/>
                <w:b/>
                <w:bCs/>
                <w:highlight w:val="yellow"/>
              </w:rPr>
            </w:pPr>
            <w:r w:rsidRPr="00C4151E">
              <w:rPr>
                <w:rFonts w:ascii="SassoonPrimaryInfant" w:hAnsi="SassoonPrimaryInfant"/>
                <w:b/>
                <w:bCs/>
                <w:highlight w:val="green"/>
              </w:rPr>
              <w:t xml:space="preserve">Healthy Lifestyles </w:t>
            </w:r>
          </w:p>
          <w:p w14:paraId="441CE59C" w14:textId="77777777" w:rsidR="00C4151E" w:rsidRPr="00C4151E" w:rsidRDefault="00C4151E" w:rsidP="00C4151E">
            <w:pPr>
              <w:jc w:val="center"/>
              <w:rPr>
                <w:rFonts w:ascii="SassoonPrimaryInfant" w:hAnsi="SassoonPrimaryInfant"/>
              </w:rPr>
            </w:pPr>
            <w:r w:rsidRPr="00C4151E">
              <w:rPr>
                <w:rFonts w:ascii="SassoonPrimaryInfant" w:hAnsi="SassoonPrimaryInfant"/>
              </w:rPr>
              <w:t>Physical activity</w:t>
            </w:r>
          </w:p>
          <w:p w14:paraId="38E59704" w14:textId="26B386D1" w:rsidR="00C63757" w:rsidRPr="00C63757" w:rsidRDefault="00C63757" w:rsidP="00C63757">
            <w:pPr>
              <w:jc w:val="center"/>
              <w:rPr>
                <w:rFonts w:ascii="SassoonPrimaryInfant" w:hAnsi="SassoonPrimaryInfant"/>
              </w:rPr>
            </w:pPr>
          </w:p>
        </w:tc>
      </w:tr>
    </w:tbl>
    <w:p w14:paraId="3514E528" w14:textId="1516CE30" w:rsidR="00C63757" w:rsidRDefault="00C63757"/>
    <w:p w14:paraId="3EAEBE52" w14:textId="0D625BE2" w:rsidR="008948F0" w:rsidRPr="00E21A82" w:rsidRDefault="008948F0" w:rsidP="008948F0">
      <w:pPr>
        <w:rPr>
          <w:rFonts w:ascii="SassoonPrimaryInfant" w:hAnsi="SassoonPrimaryInfant"/>
          <w:b/>
          <w:bCs/>
        </w:rPr>
      </w:pPr>
      <w:proofErr w:type="gramStart"/>
      <w:r w:rsidRPr="00E21A82">
        <w:rPr>
          <w:rFonts w:ascii="SassoonPrimaryInfant" w:hAnsi="SassoonPrimaryInfant"/>
          <w:b/>
          <w:bCs/>
        </w:rPr>
        <w:t>Pre Formal</w:t>
      </w:r>
      <w:proofErr w:type="gramEnd"/>
      <w:r w:rsidRPr="00E21A82">
        <w:rPr>
          <w:rFonts w:ascii="SassoonPrimaryInfant" w:hAnsi="SassoonPrimaryInfant"/>
          <w:b/>
          <w:bCs/>
        </w:rPr>
        <w:t xml:space="preserve"> learners will work towards an accreditation in ASDAN by completing 3 modules per year</w:t>
      </w:r>
      <w:r>
        <w:rPr>
          <w:rFonts w:ascii="SassoonPrimaryInfant" w:hAnsi="SassoonPrimaryInfant"/>
          <w:b/>
          <w:bCs/>
        </w:rPr>
        <w:t xml:space="preserve"> to gain ASDAN entry level Certificate in Personal Progress (Entry 1) by the end of cycle 2.</w:t>
      </w:r>
    </w:p>
    <w:tbl>
      <w:tblPr>
        <w:tblStyle w:val="TableGrid"/>
        <w:tblW w:w="0" w:type="auto"/>
        <w:tblLook w:val="04A0" w:firstRow="1" w:lastRow="0" w:firstColumn="1" w:lastColumn="0" w:noHBand="0" w:noVBand="1"/>
      </w:tblPr>
      <w:tblGrid>
        <w:gridCol w:w="5129"/>
        <w:gridCol w:w="5129"/>
        <w:gridCol w:w="5130"/>
      </w:tblGrid>
      <w:tr w:rsidR="00230209" w14:paraId="5D9A1DE5" w14:textId="77777777" w:rsidTr="00230209">
        <w:tc>
          <w:tcPr>
            <w:tcW w:w="5129" w:type="dxa"/>
          </w:tcPr>
          <w:p w14:paraId="15677933" w14:textId="00E33E6C" w:rsidR="00230209" w:rsidRDefault="00E21A82">
            <w:r>
              <w:t xml:space="preserve">Autumn </w:t>
            </w:r>
          </w:p>
        </w:tc>
        <w:tc>
          <w:tcPr>
            <w:tcW w:w="5129" w:type="dxa"/>
          </w:tcPr>
          <w:p w14:paraId="3DA15253" w14:textId="7D06FD70" w:rsidR="00230209" w:rsidRDefault="00E21A82">
            <w:r>
              <w:t>Spring</w:t>
            </w:r>
          </w:p>
        </w:tc>
        <w:tc>
          <w:tcPr>
            <w:tcW w:w="5130" w:type="dxa"/>
          </w:tcPr>
          <w:p w14:paraId="70E007DA" w14:textId="538FAB56" w:rsidR="00230209" w:rsidRDefault="00E21A82">
            <w:r>
              <w:t xml:space="preserve">Summer </w:t>
            </w:r>
          </w:p>
        </w:tc>
      </w:tr>
      <w:tr w:rsidR="00230209" w14:paraId="2F70680D" w14:textId="77777777" w:rsidTr="00230209">
        <w:tc>
          <w:tcPr>
            <w:tcW w:w="5129" w:type="dxa"/>
          </w:tcPr>
          <w:p w14:paraId="7C79C303" w14:textId="0E5E94D3" w:rsidR="00230209" w:rsidRDefault="00E21A82">
            <w:r w:rsidRPr="00E21A82">
              <w:rPr>
                <w:highlight w:val="yellow"/>
              </w:rPr>
              <w:t>ASDAN PP</w:t>
            </w:r>
            <w:r>
              <w:t>: Engaging with the world around you: People and Friendships (4)</w:t>
            </w:r>
          </w:p>
        </w:tc>
        <w:tc>
          <w:tcPr>
            <w:tcW w:w="5129" w:type="dxa"/>
          </w:tcPr>
          <w:p w14:paraId="663B4EB6" w14:textId="3D10B357" w:rsidR="00230209" w:rsidRDefault="00E21A82">
            <w:r w:rsidRPr="002C6F66">
              <w:rPr>
                <w:rFonts w:ascii="SassoonPrimaryInfant" w:hAnsi="SassoonPrimaryInfant"/>
                <w:highlight w:val="yellow"/>
              </w:rPr>
              <w:t>ASDAN PP:</w:t>
            </w:r>
            <w:r>
              <w:rPr>
                <w:rFonts w:ascii="SassoonPrimaryInfant" w:hAnsi="SassoonPrimaryInfant"/>
              </w:rPr>
              <w:t xml:space="preserve"> using interpersonal skills to contribute to positive relationships (2)</w:t>
            </w:r>
          </w:p>
        </w:tc>
        <w:tc>
          <w:tcPr>
            <w:tcW w:w="5130" w:type="dxa"/>
          </w:tcPr>
          <w:p w14:paraId="0C478971" w14:textId="1D2AB58F" w:rsidR="00230209" w:rsidRDefault="00E21A82">
            <w:r w:rsidRPr="002C6F66">
              <w:rPr>
                <w:rFonts w:ascii="SassoonPrimaryInfant" w:hAnsi="SassoonPrimaryInfant"/>
                <w:highlight w:val="yellow"/>
              </w:rPr>
              <w:t xml:space="preserve">ASDAN </w:t>
            </w:r>
            <w:proofErr w:type="gramStart"/>
            <w:r w:rsidRPr="002C6F66">
              <w:rPr>
                <w:rFonts w:ascii="SassoonPrimaryInfant" w:hAnsi="SassoonPrimaryInfant"/>
                <w:highlight w:val="yellow"/>
              </w:rPr>
              <w:t>PP</w:t>
            </w:r>
            <w:r>
              <w:rPr>
                <w:rFonts w:ascii="SassoonPrimaryInfant" w:hAnsi="SassoonPrimaryInfant"/>
                <w:highlight w:val="yellow"/>
              </w:rPr>
              <w:t xml:space="preserve"> </w:t>
            </w:r>
            <w:r w:rsidRPr="002C6F66">
              <w:rPr>
                <w:rFonts w:ascii="SassoonPrimaryInfant" w:hAnsi="SassoonPrimaryInfant"/>
                <w:highlight w:val="yellow"/>
              </w:rPr>
              <w:t>:</w:t>
            </w:r>
            <w:r>
              <w:rPr>
                <w:rFonts w:ascii="SassoonPrimaryInfant" w:hAnsi="SassoonPrimaryInfant"/>
              </w:rPr>
              <w:t>Encountering</w:t>
            </w:r>
            <w:proofErr w:type="gramEnd"/>
            <w:r>
              <w:rPr>
                <w:rFonts w:ascii="SassoonPrimaryInfant" w:hAnsi="SassoonPrimaryInfant"/>
              </w:rPr>
              <w:t xml:space="preserve"> experiences: Creativity (3)</w:t>
            </w:r>
          </w:p>
        </w:tc>
      </w:tr>
    </w:tbl>
    <w:p w14:paraId="098F9A92" w14:textId="0AA93693" w:rsidR="00AB38A9" w:rsidRDefault="00AB38A9"/>
    <w:p w14:paraId="272BD71B" w14:textId="64C9A168" w:rsidR="008948F0" w:rsidRDefault="008948F0"/>
    <w:p w14:paraId="77AD71A9" w14:textId="53EE45FF" w:rsidR="008948F0" w:rsidRDefault="008948F0"/>
    <w:p w14:paraId="77002D29" w14:textId="0800985B" w:rsidR="008948F0" w:rsidRDefault="008948F0">
      <w:r w:rsidRPr="008948F0">
        <w:rPr>
          <w:highlight w:val="green"/>
        </w:rPr>
        <w:t>Highlighted Green</w:t>
      </w:r>
      <w:r>
        <w:t xml:space="preserve"> – indicates topics / themes taken from the PSHE Curriculum </w:t>
      </w:r>
    </w:p>
    <w:p w14:paraId="19E19EDF" w14:textId="14FB3EBC" w:rsidR="008948F0" w:rsidRDefault="008948F0">
      <w:proofErr w:type="spellStart"/>
      <w:r w:rsidRPr="008948F0">
        <w:rPr>
          <w:highlight w:val="yellow"/>
        </w:rPr>
        <w:t>Higlighted</w:t>
      </w:r>
      <w:proofErr w:type="spellEnd"/>
      <w:r w:rsidRPr="008948F0">
        <w:rPr>
          <w:highlight w:val="yellow"/>
        </w:rPr>
        <w:t xml:space="preserve"> Yellow </w:t>
      </w:r>
      <w:proofErr w:type="gramStart"/>
      <w:r w:rsidRPr="008948F0">
        <w:rPr>
          <w:highlight w:val="yellow"/>
        </w:rPr>
        <w:t>-</w:t>
      </w:r>
      <w:r>
        <w:t xml:space="preserve">  Indicates</w:t>
      </w:r>
      <w:proofErr w:type="gramEnd"/>
      <w:r>
        <w:t xml:space="preserve"> </w:t>
      </w:r>
      <w:proofErr w:type="spellStart"/>
      <w:r>
        <w:t>Asdan</w:t>
      </w:r>
      <w:proofErr w:type="spellEnd"/>
      <w:r>
        <w:t xml:space="preserve"> Units taken from Personal Progress </w:t>
      </w:r>
    </w:p>
    <w:p w14:paraId="05A27DC1" w14:textId="45BF0538" w:rsidR="008948F0" w:rsidRDefault="008948F0"/>
    <w:p w14:paraId="55332FAC" w14:textId="77777777" w:rsidR="00F171A1" w:rsidRDefault="00F171A1"/>
    <w:sectPr w:rsidR="00F171A1" w:rsidSect="00230209">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F87E5" w14:textId="77777777" w:rsidR="00F171A1" w:rsidRDefault="00F171A1" w:rsidP="00F171A1">
      <w:pPr>
        <w:spacing w:after="0" w:line="240" w:lineRule="auto"/>
      </w:pPr>
      <w:r>
        <w:separator/>
      </w:r>
    </w:p>
  </w:endnote>
  <w:endnote w:type="continuationSeparator" w:id="0">
    <w:p w14:paraId="2F3537E5" w14:textId="77777777" w:rsidR="00F171A1" w:rsidRDefault="00F171A1" w:rsidP="00F17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F1C5C" w14:textId="77777777" w:rsidR="00F171A1" w:rsidRDefault="00F171A1" w:rsidP="00F171A1">
      <w:pPr>
        <w:spacing w:after="0" w:line="240" w:lineRule="auto"/>
      </w:pPr>
      <w:r>
        <w:separator/>
      </w:r>
    </w:p>
  </w:footnote>
  <w:footnote w:type="continuationSeparator" w:id="0">
    <w:p w14:paraId="74EA008E" w14:textId="77777777" w:rsidR="00F171A1" w:rsidRDefault="00F171A1" w:rsidP="00F17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845E8" w14:textId="70BC7265" w:rsidR="00F171A1" w:rsidRPr="00F171A1" w:rsidRDefault="00F171A1" w:rsidP="00F171A1">
    <w:pPr>
      <w:pStyle w:val="Header"/>
      <w:jc w:val="center"/>
      <w:rPr>
        <w:rFonts w:ascii="SassoonPrimaryInfant" w:hAnsi="SassoonPrimaryInfant"/>
        <w:b/>
        <w:bCs/>
        <w:sz w:val="32"/>
        <w:szCs w:val="32"/>
      </w:rPr>
    </w:pPr>
    <w:r w:rsidRPr="00F171A1">
      <w:rPr>
        <w:rFonts w:ascii="SassoonPrimaryInfant" w:hAnsi="SassoonPrimaryInfant"/>
        <w:b/>
        <w:bCs/>
        <w:sz w:val="32"/>
        <w:szCs w:val="32"/>
      </w:rPr>
      <w:t>POST 16 LONG TERM SEMI AND FORMAL PATHWAYS</w:t>
    </w:r>
    <w:r>
      <w:rPr>
        <w:rFonts w:ascii="SassoonPrimaryInfant" w:hAnsi="SassoonPrimaryInfant"/>
        <w:b/>
        <w:bCs/>
        <w:sz w:val="32"/>
        <w:szCs w:val="32"/>
      </w:rPr>
      <w:t xml:space="preserve"> (INC ASDAN ACCREDITA</w:t>
    </w:r>
    <w:r w:rsidR="00C7169D">
      <w:rPr>
        <w:rFonts w:ascii="SassoonPrimaryInfant" w:hAnsi="SassoonPrimaryInfant"/>
        <w:b/>
        <w:bCs/>
        <w:sz w:val="32"/>
        <w:szCs w:val="32"/>
      </w:rPr>
      <w:t>T</w:t>
    </w:r>
    <w:r>
      <w:rPr>
        <w:rFonts w:ascii="SassoonPrimaryInfant" w:hAnsi="SassoonPrimaryInfant"/>
        <w:b/>
        <w:bCs/>
        <w:sz w:val="32"/>
        <w:szCs w:val="32"/>
      </w:rPr>
      <w:t>ION PLAN FOR PRE</w:t>
    </w:r>
    <w:r w:rsidR="00C7169D">
      <w:rPr>
        <w:rFonts w:ascii="SassoonPrimaryInfant" w:hAnsi="SassoonPrimaryInfant"/>
        <w:b/>
        <w:bCs/>
        <w:sz w:val="32"/>
        <w:szCs w:val="32"/>
      </w:rPr>
      <w:t>-</w:t>
    </w:r>
    <w:r>
      <w:rPr>
        <w:rFonts w:ascii="SassoonPrimaryInfant" w:hAnsi="SassoonPrimaryInfant"/>
        <w:b/>
        <w:bCs/>
        <w:sz w:val="32"/>
        <w:szCs w:val="32"/>
      </w:rPr>
      <w:t>FORMAL PATHWAY)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57"/>
    <w:rsid w:val="00065186"/>
    <w:rsid w:val="00081F2D"/>
    <w:rsid w:val="00151DF7"/>
    <w:rsid w:val="00164724"/>
    <w:rsid w:val="0020582D"/>
    <w:rsid w:val="00230209"/>
    <w:rsid w:val="002767E2"/>
    <w:rsid w:val="002C6F66"/>
    <w:rsid w:val="002D3C28"/>
    <w:rsid w:val="00310272"/>
    <w:rsid w:val="0035454B"/>
    <w:rsid w:val="003572E4"/>
    <w:rsid w:val="00422436"/>
    <w:rsid w:val="005154F4"/>
    <w:rsid w:val="007308CC"/>
    <w:rsid w:val="00733124"/>
    <w:rsid w:val="007867D8"/>
    <w:rsid w:val="007A58DA"/>
    <w:rsid w:val="007D0BAC"/>
    <w:rsid w:val="007D5BF9"/>
    <w:rsid w:val="007D6ECC"/>
    <w:rsid w:val="00827B72"/>
    <w:rsid w:val="008948F0"/>
    <w:rsid w:val="008E1D09"/>
    <w:rsid w:val="008E77D5"/>
    <w:rsid w:val="00920FC7"/>
    <w:rsid w:val="00971116"/>
    <w:rsid w:val="009804DC"/>
    <w:rsid w:val="009B1758"/>
    <w:rsid w:val="00A0297E"/>
    <w:rsid w:val="00A03F08"/>
    <w:rsid w:val="00AB38A9"/>
    <w:rsid w:val="00B51A58"/>
    <w:rsid w:val="00C06989"/>
    <w:rsid w:val="00C4151E"/>
    <w:rsid w:val="00C47377"/>
    <w:rsid w:val="00C63757"/>
    <w:rsid w:val="00C7169D"/>
    <w:rsid w:val="00CB416A"/>
    <w:rsid w:val="00D2251E"/>
    <w:rsid w:val="00D425BC"/>
    <w:rsid w:val="00D66144"/>
    <w:rsid w:val="00DB4B04"/>
    <w:rsid w:val="00DD4A13"/>
    <w:rsid w:val="00E21A82"/>
    <w:rsid w:val="00E44E97"/>
    <w:rsid w:val="00E877E3"/>
    <w:rsid w:val="00F17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1D688"/>
  <w15:chartTrackingRefBased/>
  <w15:docId w15:val="{4A171B7F-7B50-4AC6-A187-4663459EC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7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1A1"/>
  </w:style>
  <w:style w:type="paragraph" w:styleId="Footer">
    <w:name w:val="footer"/>
    <w:basedOn w:val="Normal"/>
    <w:link w:val="FooterChar"/>
    <w:uiPriority w:val="99"/>
    <w:unhideWhenUsed/>
    <w:rsid w:val="00F17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Richards (Fountaindale)</dc:creator>
  <cp:keywords/>
  <dc:description/>
  <cp:lastModifiedBy>Charlotte Adu (Fountaindale)</cp:lastModifiedBy>
  <cp:revision>2</cp:revision>
  <cp:lastPrinted>2025-07-24T07:46:00Z</cp:lastPrinted>
  <dcterms:created xsi:type="dcterms:W3CDTF">2025-08-05T08:59:00Z</dcterms:created>
  <dcterms:modified xsi:type="dcterms:W3CDTF">2025-08-05T08:59:00Z</dcterms:modified>
</cp:coreProperties>
</file>